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37F" w:rsidRDefault="002A74C8">
      <w:pPr>
        <w:spacing w:after="88"/>
        <w:ind w:left="-237"/>
      </w:pPr>
      <w:r>
        <w:rPr>
          <w:noProof/>
        </w:rPr>
        <w:drawing>
          <wp:inline distT="0" distB="0" distL="0" distR="0">
            <wp:extent cx="1257300" cy="535305"/>
            <wp:effectExtent l="0" t="0" r="0" b="0"/>
            <wp:docPr id="261"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6"/>
                    <a:stretch>
                      <a:fillRect/>
                    </a:stretch>
                  </pic:blipFill>
                  <pic:spPr>
                    <a:xfrm>
                      <a:off x="0" y="0"/>
                      <a:ext cx="1257300" cy="535305"/>
                    </a:xfrm>
                    <a:prstGeom prst="rect">
                      <a:avLst/>
                    </a:prstGeom>
                  </pic:spPr>
                </pic:pic>
              </a:graphicData>
            </a:graphic>
          </wp:inline>
        </w:drawing>
      </w:r>
      <w:r>
        <w:rPr>
          <w:rFonts w:ascii="Arial" w:eastAsia="Arial" w:hAnsi="Arial" w:cs="Arial"/>
          <w:b/>
          <w:sz w:val="28"/>
        </w:rPr>
        <w:t xml:space="preserve"> </w:t>
      </w:r>
    </w:p>
    <w:p w:rsidR="0046537F" w:rsidRPr="004C7E6D" w:rsidRDefault="002A74C8">
      <w:pPr>
        <w:spacing w:after="60"/>
        <w:ind w:right="55"/>
        <w:jc w:val="center"/>
        <w:rPr>
          <w:rFonts w:asciiTheme="minorHAnsi" w:hAnsiTheme="minorHAnsi" w:cstheme="minorHAnsi"/>
          <w:color w:val="auto"/>
        </w:rPr>
      </w:pPr>
      <w:r w:rsidRPr="004C7E6D">
        <w:rPr>
          <w:rFonts w:asciiTheme="minorHAnsi" w:eastAsia="Arial" w:hAnsiTheme="minorHAnsi" w:cstheme="minorHAnsi"/>
          <w:b/>
          <w:color w:val="auto"/>
        </w:rPr>
        <w:t xml:space="preserve">OGŁOSZENIE </w:t>
      </w:r>
    </w:p>
    <w:p w:rsidR="00A2442B" w:rsidRPr="004C7E6D" w:rsidRDefault="002A74C8" w:rsidP="004C7E6D">
      <w:pPr>
        <w:spacing w:after="0" w:line="320" w:lineRule="atLeast"/>
        <w:ind w:left="1082" w:right="1070"/>
        <w:jc w:val="center"/>
        <w:rPr>
          <w:rFonts w:asciiTheme="minorHAnsi" w:hAnsiTheme="minorHAnsi" w:cstheme="minorHAnsi"/>
          <w:color w:val="auto"/>
        </w:rPr>
      </w:pPr>
      <w:r w:rsidRPr="004C7E6D">
        <w:rPr>
          <w:rFonts w:asciiTheme="minorHAnsi" w:hAnsiTheme="minorHAnsi" w:cstheme="minorHAnsi"/>
          <w:b/>
          <w:color w:val="auto"/>
        </w:rPr>
        <w:t xml:space="preserve">Enea Elektrownia Połaniec S.A. ogłasza przetarg otwarty na </w:t>
      </w:r>
      <w:r w:rsidR="00A2442B" w:rsidRPr="004C7E6D">
        <w:rPr>
          <w:rFonts w:asciiTheme="minorHAnsi" w:hAnsiTheme="minorHAnsi" w:cstheme="minorHAnsi"/>
          <w:b/>
          <w:color w:val="auto"/>
        </w:rPr>
        <w:t>dostawę k</w:t>
      </w:r>
      <w:r w:rsidR="00567CB5" w:rsidRPr="004C7E6D">
        <w:rPr>
          <w:rFonts w:asciiTheme="minorHAnsi" w:hAnsiTheme="minorHAnsi" w:cstheme="minorHAnsi"/>
          <w:b/>
          <w:color w:val="auto"/>
        </w:rPr>
        <w:t xml:space="preserve">amienia wapiennego: frakcja </w:t>
      </w:r>
      <w:r w:rsidR="0073100E">
        <w:rPr>
          <w:rFonts w:asciiTheme="minorHAnsi" w:hAnsiTheme="minorHAnsi" w:cstheme="minorHAnsi"/>
          <w:b/>
          <w:color w:val="auto"/>
        </w:rPr>
        <w:t>4</w:t>
      </w:r>
      <w:r w:rsidR="00567CB5" w:rsidRPr="004C7E6D">
        <w:rPr>
          <w:rFonts w:asciiTheme="minorHAnsi" w:hAnsiTheme="minorHAnsi" w:cstheme="minorHAnsi"/>
          <w:b/>
          <w:color w:val="auto"/>
        </w:rPr>
        <w:t>-16 mm.</w:t>
      </w:r>
    </w:p>
    <w:p w:rsidR="0046537F" w:rsidRPr="004C7E6D" w:rsidRDefault="009307A6" w:rsidP="004C7E6D">
      <w:pPr>
        <w:numPr>
          <w:ilvl w:val="0"/>
          <w:numId w:val="1"/>
        </w:numPr>
        <w:spacing w:after="0" w:line="320" w:lineRule="atLeast"/>
        <w:ind w:right="52" w:hanging="504"/>
        <w:jc w:val="both"/>
        <w:rPr>
          <w:rFonts w:asciiTheme="minorHAnsi" w:hAnsiTheme="minorHAnsi" w:cstheme="minorHAnsi"/>
          <w:color w:val="auto"/>
        </w:rPr>
      </w:pPr>
      <w:r w:rsidRPr="004C7E6D">
        <w:rPr>
          <w:rFonts w:asciiTheme="minorHAnsi" w:eastAsia="Arial" w:hAnsiTheme="minorHAnsi" w:cstheme="minorHAnsi"/>
          <w:color w:val="auto"/>
        </w:rPr>
        <w:t xml:space="preserve">Zakres </w:t>
      </w:r>
      <w:r w:rsidR="00C25877" w:rsidRPr="004C7E6D">
        <w:rPr>
          <w:rFonts w:asciiTheme="minorHAnsi" w:eastAsia="Arial" w:hAnsiTheme="minorHAnsi" w:cstheme="minorHAnsi"/>
          <w:color w:val="auto"/>
        </w:rPr>
        <w:t>dostawy</w:t>
      </w:r>
      <w:r w:rsidR="002A74C8" w:rsidRPr="004C7E6D">
        <w:rPr>
          <w:rFonts w:asciiTheme="minorHAnsi" w:eastAsia="Arial" w:hAnsiTheme="minorHAnsi" w:cstheme="minorHAnsi"/>
          <w:color w:val="auto"/>
        </w:rPr>
        <w:t xml:space="preserve"> obejmuje: </w:t>
      </w:r>
    </w:p>
    <w:p w:rsidR="0046537F" w:rsidRPr="004C7E6D" w:rsidRDefault="00567CB5" w:rsidP="004C7E6D">
      <w:pPr>
        <w:spacing w:after="0" w:line="320" w:lineRule="atLeast"/>
        <w:ind w:left="72" w:hanging="10"/>
        <w:rPr>
          <w:rFonts w:asciiTheme="minorHAnsi" w:hAnsiTheme="minorHAnsi" w:cstheme="minorHAnsi"/>
          <w:color w:val="auto"/>
        </w:rPr>
      </w:pPr>
      <w:r w:rsidRPr="004C7E6D">
        <w:rPr>
          <w:rFonts w:asciiTheme="minorHAnsi" w:hAnsiTheme="minorHAnsi" w:cstheme="minorHAnsi"/>
          <w:b/>
          <w:color w:val="auto"/>
        </w:rPr>
        <w:t>D</w:t>
      </w:r>
      <w:r w:rsidR="009307A6" w:rsidRPr="004C7E6D">
        <w:rPr>
          <w:rFonts w:asciiTheme="minorHAnsi" w:hAnsiTheme="minorHAnsi" w:cstheme="minorHAnsi"/>
          <w:b/>
          <w:color w:val="auto"/>
        </w:rPr>
        <w:t xml:space="preserve">ostawę </w:t>
      </w:r>
      <w:r w:rsidRPr="004C7E6D">
        <w:rPr>
          <w:rFonts w:asciiTheme="minorHAnsi" w:hAnsiTheme="minorHAnsi" w:cstheme="minorHAnsi"/>
          <w:b/>
          <w:color w:val="auto"/>
        </w:rPr>
        <w:t xml:space="preserve">kamienia wapiennego o frakcji  </w:t>
      </w:r>
      <w:r w:rsidR="0073100E">
        <w:rPr>
          <w:rFonts w:asciiTheme="minorHAnsi" w:hAnsiTheme="minorHAnsi" w:cstheme="minorHAnsi"/>
          <w:b/>
          <w:color w:val="auto"/>
        </w:rPr>
        <w:t>4</w:t>
      </w:r>
      <w:r w:rsidRPr="004C7E6D">
        <w:rPr>
          <w:rFonts w:asciiTheme="minorHAnsi" w:hAnsiTheme="minorHAnsi" w:cstheme="minorHAnsi"/>
          <w:b/>
          <w:color w:val="auto"/>
        </w:rPr>
        <w:t xml:space="preserve">-16 mm, </w:t>
      </w:r>
      <w:r w:rsidR="001E143D" w:rsidRPr="004C7E6D">
        <w:rPr>
          <w:rFonts w:asciiTheme="minorHAnsi" w:hAnsiTheme="minorHAnsi" w:cstheme="minorHAnsi"/>
          <w:b/>
          <w:color w:val="auto"/>
        </w:rPr>
        <w:t xml:space="preserve">zgodnie z </w:t>
      </w:r>
      <w:r w:rsidRPr="004C7E6D">
        <w:rPr>
          <w:rFonts w:asciiTheme="minorHAnsi" w:hAnsiTheme="minorHAnsi" w:cstheme="minorHAnsi"/>
          <w:b/>
          <w:color w:val="auto"/>
        </w:rPr>
        <w:t xml:space="preserve">SIWZ, który stanowi załącznik nr </w:t>
      </w:r>
      <w:r w:rsidR="00DC6A11">
        <w:rPr>
          <w:rFonts w:asciiTheme="minorHAnsi" w:hAnsiTheme="minorHAnsi" w:cstheme="minorHAnsi"/>
          <w:b/>
          <w:color w:val="auto"/>
        </w:rPr>
        <w:t>7</w:t>
      </w:r>
      <w:r w:rsidRPr="004C7E6D">
        <w:rPr>
          <w:rFonts w:asciiTheme="minorHAnsi" w:hAnsiTheme="minorHAnsi" w:cstheme="minorHAnsi"/>
          <w:b/>
          <w:color w:val="auto"/>
        </w:rPr>
        <w:t xml:space="preserve"> do Ogłoszenia</w:t>
      </w:r>
      <w:r w:rsidR="004E525D" w:rsidRPr="004C7E6D">
        <w:rPr>
          <w:rFonts w:asciiTheme="minorHAnsi" w:hAnsiTheme="minorHAnsi" w:cstheme="minorHAnsi"/>
          <w:b/>
          <w:color w:val="auto"/>
        </w:rPr>
        <w:t xml:space="preserve">, według wymagań  jakościowych określonych </w:t>
      </w:r>
      <w:r w:rsidR="00C76C09" w:rsidRPr="004C7E6D">
        <w:rPr>
          <w:rFonts w:asciiTheme="minorHAnsi" w:hAnsiTheme="minorHAnsi" w:cstheme="minorHAnsi"/>
          <w:b/>
          <w:color w:val="auto"/>
        </w:rPr>
        <w:t>w załączniku nr.</w:t>
      </w:r>
      <w:r w:rsidR="00DC6A11">
        <w:rPr>
          <w:rFonts w:asciiTheme="minorHAnsi" w:hAnsiTheme="minorHAnsi" w:cstheme="minorHAnsi"/>
          <w:b/>
          <w:color w:val="auto"/>
        </w:rPr>
        <w:t>8</w:t>
      </w:r>
      <w:r w:rsidR="00C76C09" w:rsidRPr="004C7E6D">
        <w:rPr>
          <w:rFonts w:asciiTheme="minorHAnsi" w:hAnsiTheme="minorHAnsi" w:cstheme="minorHAnsi"/>
          <w:b/>
          <w:color w:val="auto"/>
        </w:rPr>
        <w:t>,</w:t>
      </w:r>
      <w:r w:rsidR="00DC6A11">
        <w:rPr>
          <w:rFonts w:asciiTheme="minorHAnsi" w:hAnsiTheme="minorHAnsi" w:cstheme="minorHAnsi"/>
          <w:b/>
          <w:color w:val="auto"/>
        </w:rPr>
        <w:t xml:space="preserve"> </w:t>
      </w:r>
      <w:r w:rsidR="00C76C09" w:rsidRPr="004C7E6D">
        <w:rPr>
          <w:rFonts w:asciiTheme="minorHAnsi" w:hAnsiTheme="minorHAnsi" w:cstheme="minorHAnsi"/>
          <w:b/>
          <w:color w:val="auto"/>
        </w:rPr>
        <w:t>w ilości 15.000 ton.</w:t>
      </w:r>
    </w:p>
    <w:p w:rsidR="0046537F" w:rsidRPr="004C7E6D" w:rsidRDefault="002A74C8" w:rsidP="004C7E6D">
      <w:pPr>
        <w:numPr>
          <w:ilvl w:val="0"/>
          <w:numId w:val="1"/>
        </w:numPr>
        <w:spacing w:after="0" w:line="320" w:lineRule="atLeast"/>
        <w:ind w:right="52" w:hanging="504"/>
        <w:jc w:val="both"/>
        <w:rPr>
          <w:rFonts w:asciiTheme="minorHAnsi" w:hAnsiTheme="minorHAnsi" w:cstheme="minorHAnsi"/>
          <w:color w:val="auto"/>
        </w:rPr>
      </w:pPr>
      <w:r w:rsidRPr="004C7E6D">
        <w:rPr>
          <w:rFonts w:asciiTheme="minorHAnsi" w:eastAsia="Arial" w:hAnsiTheme="minorHAnsi" w:cstheme="minorHAnsi"/>
          <w:color w:val="auto"/>
        </w:rPr>
        <w:t xml:space="preserve">Wymagany termin dostawy: </w:t>
      </w:r>
      <w:r w:rsidR="009C2A05" w:rsidRPr="004C7E6D">
        <w:rPr>
          <w:rFonts w:asciiTheme="minorHAnsi" w:eastAsia="Arial" w:hAnsiTheme="minorHAnsi" w:cstheme="minorHAnsi"/>
          <w:b/>
          <w:color w:val="auto"/>
        </w:rPr>
        <w:t>od</w:t>
      </w:r>
      <w:r w:rsidRPr="004C7E6D">
        <w:rPr>
          <w:rFonts w:asciiTheme="minorHAnsi" w:eastAsia="Arial" w:hAnsiTheme="minorHAnsi" w:cstheme="minorHAnsi"/>
          <w:b/>
          <w:color w:val="auto"/>
        </w:rPr>
        <w:t xml:space="preserve"> </w:t>
      </w:r>
      <w:r w:rsidR="004D7271" w:rsidRPr="004C7E6D">
        <w:rPr>
          <w:rFonts w:asciiTheme="minorHAnsi" w:eastAsia="Arial" w:hAnsiTheme="minorHAnsi" w:cstheme="minorHAnsi"/>
          <w:b/>
          <w:color w:val="auto"/>
        </w:rPr>
        <w:t>1</w:t>
      </w:r>
      <w:r w:rsidR="004E525D" w:rsidRPr="004C7E6D">
        <w:rPr>
          <w:rFonts w:asciiTheme="minorHAnsi" w:eastAsia="Arial" w:hAnsiTheme="minorHAnsi" w:cstheme="minorHAnsi"/>
          <w:b/>
          <w:color w:val="auto"/>
        </w:rPr>
        <w:t xml:space="preserve"> października 20</w:t>
      </w:r>
      <w:r w:rsidRPr="004C7E6D">
        <w:rPr>
          <w:rFonts w:asciiTheme="minorHAnsi" w:eastAsia="Arial" w:hAnsiTheme="minorHAnsi" w:cstheme="minorHAnsi"/>
          <w:b/>
          <w:color w:val="auto"/>
        </w:rPr>
        <w:t xml:space="preserve">19 </w:t>
      </w:r>
      <w:r w:rsidR="004E525D" w:rsidRPr="004C7E6D">
        <w:rPr>
          <w:rFonts w:asciiTheme="minorHAnsi" w:eastAsia="Arial" w:hAnsiTheme="minorHAnsi" w:cstheme="minorHAnsi"/>
          <w:b/>
          <w:color w:val="auto"/>
        </w:rPr>
        <w:t>do 30 września 2020.</w:t>
      </w:r>
    </w:p>
    <w:p w:rsidR="0046537F" w:rsidRPr="004C7E6D" w:rsidRDefault="002A74C8" w:rsidP="004C7E6D">
      <w:pPr>
        <w:numPr>
          <w:ilvl w:val="0"/>
          <w:numId w:val="1"/>
        </w:numPr>
        <w:spacing w:after="0" w:line="320" w:lineRule="atLeast"/>
        <w:ind w:right="52" w:hanging="504"/>
        <w:jc w:val="both"/>
        <w:rPr>
          <w:rFonts w:asciiTheme="minorHAnsi" w:hAnsiTheme="minorHAnsi" w:cstheme="minorHAnsi"/>
          <w:color w:val="auto"/>
        </w:rPr>
      </w:pPr>
      <w:r w:rsidRPr="004C7E6D">
        <w:rPr>
          <w:rFonts w:asciiTheme="minorHAnsi" w:eastAsia="Arial" w:hAnsiTheme="minorHAnsi" w:cstheme="minorHAnsi"/>
          <w:color w:val="auto"/>
        </w:rPr>
        <w:t xml:space="preserve">Miejsce dostawy: </w:t>
      </w:r>
      <w:r w:rsidRPr="004C7E6D">
        <w:rPr>
          <w:rFonts w:asciiTheme="minorHAnsi" w:eastAsia="Arial" w:hAnsiTheme="minorHAnsi" w:cstheme="minorHAnsi"/>
          <w:b/>
          <w:color w:val="auto"/>
        </w:rPr>
        <w:t>Enea Elektrownia Połaniec Spółka Akcyjna</w:t>
      </w:r>
      <w:r w:rsidRPr="004C7E6D">
        <w:rPr>
          <w:rFonts w:asciiTheme="minorHAnsi" w:eastAsia="Arial" w:hAnsiTheme="minorHAnsi" w:cstheme="minorHAnsi"/>
          <w:color w:val="auto"/>
        </w:rPr>
        <w:t xml:space="preserve">  </w:t>
      </w:r>
      <w:r w:rsidRPr="004C7E6D">
        <w:rPr>
          <w:rFonts w:asciiTheme="minorHAnsi" w:eastAsia="Arial" w:hAnsiTheme="minorHAnsi" w:cstheme="minorHAnsi"/>
          <w:b/>
          <w:color w:val="auto"/>
        </w:rPr>
        <w:t>Zawada 26;  28-230 Połaniec</w:t>
      </w:r>
      <w:r w:rsidRPr="004C7E6D">
        <w:rPr>
          <w:rFonts w:asciiTheme="minorHAnsi" w:eastAsia="Arial" w:hAnsiTheme="minorHAnsi" w:cstheme="minorHAnsi"/>
          <w:color w:val="auto"/>
        </w:rPr>
        <w:t xml:space="preserve">.  </w:t>
      </w:r>
    </w:p>
    <w:p w:rsidR="0046537F" w:rsidRPr="004C7E6D" w:rsidRDefault="002A74C8" w:rsidP="004C7E6D">
      <w:pPr>
        <w:numPr>
          <w:ilvl w:val="0"/>
          <w:numId w:val="1"/>
        </w:numPr>
        <w:spacing w:after="0" w:line="320" w:lineRule="atLeast"/>
        <w:ind w:right="52" w:hanging="504"/>
        <w:jc w:val="both"/>
        <w:rPr>
          <w:rFonts w:asciiTheme="minorHAnsi" w:hAnsiTheme="minorHAnsi" w:cstheme="minorHAnsi"/>
          <w:color w:val="auto"/>
        </w:rPr>
      </w:pPr>
      <w:r w:rsidRPr="004C7E6D">
        <w:rPr>
          <w:rFonts w:asciiTheme="minorHAnsi" w:eastAsia="Arial" w:hAnsiTheme="minorHAnsi" w:cstheme="minorHAnsi"/>
          <w:color w:val="auto"/>
        </w:rPr>
        <w:t xml:space="preserve">Transport na koszt dostawcy. </w:t>
      </w:r>
    </w:p>
    <w:p w:rsidR="0046537F" w:rsidRPr="004C7E6D" w:rsidRDefault="002A74C8" w:rsidP="004C7E6D">
      <w:pPr>
        <w:numPr>
          <w:ilvl w:val="0"/>
          <w:numId w:val="1"/>
        </w:numPr>
        <w:spacing w:after="0" w:line="320" w:lineRule="atLeast"/>
        <w:ind w:right="52" w:hanging="504"/>
        <w:jc w:val="both"/>
        <w:rPr>
          <w:rFonts w:asciiTheme="minorHAnsi" w:hAnsiTheme="minorHAnsi" w:cstheme="minorHAnsi"/>
          <w:color w:val="auto"/>
        </w:rPr>
      </w:pPr>
      <w:r w:rsidRPr="004C7E6D">
        <w:rPr>
          <w:rFonts w:asciiTheme="minorHAnsi" w:eastAsia="Arial" w:hAnsiTheme="minorHAnsi" w:cstheme="minorHAnsi"/>
          <w:b/>
          <w:color w:val="auto"/>
        </w:rPr>
        <w:t>Oferta powinna zawierać</w:t>
      </w:r>
      <w:r w:rsidRPr="004C7E6D">
        <w:rPr>
          <w:rFonts w:asciiTheme="minorHAnsi" w:eastAsia="Arial" w:hAnsiTheme="minorHAnsi" w:cstheme="minorHAnsi"/>
          <w:color w:val="auto"/>
        </w:rPr>
        <w:t xml:space="preserve">: </w:t>
      </w:r>
    </w:p>
    <w:p w:rsidR="0046537F" w:rsidRPr="004C7E6D" w:rsidRDefault="002A74C8" w:rsidP="004C7E6D">
      <w:pPr>
        <w:numPr>
          <w:ilvl w:val="1"/>
          <w:numId w:val="1"/>
        </w:numPr>
        <w:spacing w:after="0" w:line="320" w:lineRule="atLeast"/>
        <w:ind w:right="52" w:hanging="432"/>
        <w:jc w:val="both"/>
        <w:rPr>
          <w:rFonts w:asciiTheme="minorHAnsi" w:hAnsiTheme="minorHAnsi" w:cstheme="minorHAnsi"/>
          <w:color w:val="auto"/>
        </w:rPr>
      </w:pPr>
      <w:r w:rsidRPr="004C7E6D">
        <w:rPr>
          <w:rFonts w:asciiTheme="minorHAnsi" w:eastAsia="Arial" w:hAnsiTheme="minorHAnsi" w:cstheme="minorHAnsi"/>
          <w:color w:val="auto"/>
        </w:rPr>
        <w:t xml:space="preserve">Zakres dostaw. </w:t>
      </w:r>
    </w:p>
    <w:p w:rsidR="0046537F" w:rsidRPr="004C7E6D" w:rsidRDefault="00836638" w:rsidP="004C7E6D">
      <w:pPr>
        <w:numPr>
          <w:ilvl w:val="1"/>
          <w:numId w:val="1"/>
        </w:numPr>
        <w:spacing w:after="0" w:line="320" w:lineRule="atLeast"/>
        <w:ind w:right="52" w:hanging="432"/>
        <w:jc w:val="both"/>
        <w:rPr>
          <w:rFonts w:asciiTheme="minorHAnsi" w:hAnsiTheme="minorHAnsi" w:cstheme="minorHAnsi"/>
          <w:color w:val="auto"/>
        </w:rPr>
      </w:pPr>
      <w:r w:rsidRPr="004C7E6D">
        <w:rPr>
          <w:rFonts w:asciiTheme="minorHAnsi" w:eastAsia="Arial" w:hAnsiTheme="minorHAnsi" w:cstheme="minorHAnsi"/>
          <w:color w:val="auto"/>
        </w:rPr>
        <w:t>Terminy dostaw.</w:t>
      </w:r>
    </w:p>
    <w:p w:rsidR="0046537F" w:rsidRPr="004C7E6D" w:rsidRDefault="002A74C8" w:rsidP="004C7E6D">
      <w:pPr>
        <w:numPr>
          <w:ilvl w:val="1"/>
          <w:numId w:val="1"/>
        </w:numPr>
        <w:spacing w:after="0" w:line="320" w:lineRule="atLeast"/>
        <w:ind w:right="52" w:hanging="432"/>
        <w:jc w:val="both"/>
        <w:rPr>
          <w:rFonts w:asciiTheme="minorHAnsi" w:hAnsiTheme="minorHAnsi" w:cstheme="minorHAnsi"/>
          <w:color w:val="auto"/>
        </w:rPr>
      </w:pPr>
      <w:r w:rsidRPr="004C7E6D">
        <w:rPr>
          <w:rFonts w:asciiTheme="minorHAnsi" w:eastAsia="Arial" w:hAnsiTheme="minorHAnsi" w:cstheme="minorHAnsi"/>
          <w:color w:val="auto"/>
        </w:rPr>
        <w:t xml:space="preserve">Termin płatności faktur nie krótszy niż 30 </w:t>
      </w:r>
      <w:r w:rsidR="002958C4" w:rsidRPr="004C7E6D">
        <w:rPr>
          <w:rFonts w:asciiTheme="minorHAnsi" w:eastAsia="Arial" w:hAnsiTheme="minorHAnsi" w:cstheme="minorHAnsi"/>
          <w:color w:val="auto"/>
        </w:rPr>
        <w:t>dni od daty otrzymania faktury VAT</w:t>
      </w:r>
    </w:p>
    <w:p w:rsidR="00CE6564" w:rsidRPr="004C7E6D" w:rsidRDefault="002A74C8" w:rsidP="004C7E6D">
      <w:pPr>
        <w:numPr>
          <w:ilvl w:val="1"/>
          <w:numId w:val="1"/>
        </w:numPr>
        <w:spacing w:after="0" w:line="320" w:lineRule="atLeast"/>
        <w:ind w:right="52" w:hanging="432"/>
        <w:jc w:val="both"/>
        <w:rPr>
          <w:rFonts w:asciiTheme="minorHAnsi" w:hAnsiTheme="minorHAnsi" w:cstheme="minorHAnsi"/>
          <w:color w:val="auto"/>
        </w:rPr>
      </w:pPr>
      <w:r w:rsidRPr="004C7E6D">
        <w:rPr>
          <w:rFonts w:asciiTheme="minorHAnsi" w:eastAsia="Arial" w:hAnsiTheme="minorHAnsi" w:cstheme="minorHAnsi"/>
          <w:color w:val="auto"/>
        </w:rPr>
        <w:t xml:space="preserve">Ofertę cenową w PLN </w:t>
      </w:r>
    </w:p>
    <w:p w:rsidR="00AB124B" w:rsidRPr="004C7E6D" w:rsidRDefault="00AB124B" w:rsidP="004C7E6D">
      <w:pPr>
        <w:pStyle w:val="Akapitzlist"/>
        <w:numPr>
          <w:ilvl w:val="0"/>
          <w:numId w:val="1"/>
        </w:numPr>
        <w:spacing w:after="0" w:line="320" w:lineRule="atLeast"/>
        <w:ind w:hanging="357"/>
        <w:contextualSpacing w:val="0"/>
        <w:jc w:val="both"/>
        <w:rPr>
          <w:rFonts w:cstheme="minorHAnsi"/>
        </w:rPr>
      </w:pPr>
      <w:r w:rsidRPr="004C7E6D">
        <w:rPr>
          <w:rFonts w:cstheme="minorHAnsi"/>
        </w:rPr>
        <w:t>Okres jej ważności - termin związania niniejszą ofertą co najmniej 90 dni od daty upływu terminu składania.</w:t>
      </w:r>
    </w:p>
    <w:p w:rsidR="00AB124B" w:rsidRPr="004C7E6D" w:rsidRDefault="00AB124B" w:rsidP="004C7E6D">
      <w:pPr>
        <w:pStyle w:val="Akapitzlist"/>
        <w:numPr>
          <w:ilvl w:val="0"/>
          <w:numId w:val="1"/>
        </w:numPr>
        <w:spacing w:after="0" w:line="320" w:lineRule="atLeast"/>
        <w:ind w:hanging="357"/>
        <w:contextualSpacing w:val="0"/>
        <w:jc w:val="both"/>
        <w:rPr>
          <w:rFonts w:cstheme="minorHAnsi"/>
        </w:rPr>
      </w:pPr>
      <w:r w:rsidRPr="004C7E6D">
        <w:rPr>
          <w:rFonts w:cstheme="minorHAnsi"/>
        </w:rPr>
        <w:t>Oświadczenia:</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t>o zapoznaniu się z ogłoszeniem</w:t>
      </w:r>
      <w:r w:rsidR="00313090">
        <w:rPr>
          <w:rFonts w:cstheme="minorHAnsi"/>
          <w:lang w:eastAsia="ja-JP"/>
        </w:rPr>
        <w:t xml:space="preserve"> wraz z wzorem Umowy</w:t>
      </w:r>
      <w:r w:rsidRPr="004C7E6D">
        <w:rPr>
          <w:rFonts w:cstheme="minorHAnsi"/>
          <w:lang w:eastAsia="ja-JP"/>
        </w:rPr>
        <w:t xml:space="preserve"> i otrzymaniem wszelkich informacji koniecznych do przygotowania oferty</w:t>
      </w:r>
      <w:r w:rsidR="00313090">
        <w:rPr>
          <w:rFonts w:cstheme="minorHAnsi"/>
          <w:lang w:eastAsia="ja-JP"/>
        </w:rPr>
        <w:t>.</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t>o posiadaniu uprawnień niezbędnych do wykonania przedmiotu zamówienia zgodnie z odpowiednimi przepisami prawa powszechnie obowiązującego, jeżeli nakładają one obowiązek posiadania takich uprawnień,</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t>o posiadaniu niezbędnej wiedzy i doświadczenia oraz dysponowania potencjałem technicznym i personelem zdolnym do wykonania zamówienia,</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eastAsia="Tahoma,Bold" w:cstheme="minorHAnsi"/>
          <w:bCs/>
        </w:rPr>
        <w:t>o profilu działalności zbliżonym do będącego przedmiotem przetargu, realizowanym o wartości sprzedaży nie niższej niż 1 000.000 zł netto rocznie,</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t>o kompletności oferty pod względem dokumentacji, koniecznej do zawarcia umowy,</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t>o spełnieniu wszystkich wymagań Zamawiającego określonych specyfikacji,</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t>o zastosowaniu rozwiązań spełniających warunki norm jakościowych,</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t>o kompletności oferty pod względem dokumentacji, dostaw,</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t>o spełnieniu wszystkich wymagań Zamawiającego określonych w zapytaniu ofertowym,</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t>o objęciu zakresem oferty wszystkich dostaw niezbędnych do wykonania przedmiotu zamówienia zgodnie z określonymi przez Zamawiającego wymogami oraz obowiązującymi przepisami prawa polskiego i europejskiego.</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t>o niezaleganiu z podatkami oraz ze składkami na ubezpieczenie zdrowotne lub społeczne,</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t>o znajdowaniu  się w sytuacji ekonomicznej i finansowej zapewniającej wykonanie     zamówienia.</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t>o nie podleganiu wykluczeniu z postępowania,</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t>o akceptacji projektu umowy i zobowiązaniu się do jej podpisania w  przypadku wyboru oferty w miejscu i terminie wyznaczonym przez Zamawiającego,</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t>o wykonaniu zamówienia  samodzielnie / z udziałem podwykonawców</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t xml:space="preserve">o posiadaniu certyfikatu z zakresu jakości, ochrony środowiska oraz bezpieczeństwa i higieny  pracy </w:t>
      </w:r>
      <w:r w:rsidRPr="004C7E6D">
        <w:rPr>
          <w:rFonts w:cstheme="minorHAnsi"/>
          <w:b/>
          <w:u w:val="single"/>
          <w:lang w:eastAsia="ja-JP"/>
        </w:rPr>
        <w:t>lub ich braku</w:t>
      </w:r>
      <w:r w:rsidRPr="004C7E6D">
        <w:rPr>
          <w:rFonts w:cstheme="minorHAnsi"/>
          <w:lang w:eastAsia="ja-JP"/>
        </w:rPr>
        <w:t>,</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lastRenderedPageBreak/>
        <w:t>o wykonaniu przedmiotu dostawy zgodnie z obowiązującymi przepisami ochrony środowiska oraz bezpieczeństwa i higieny pracy,</w:t>
      </w:r>
    </w:p>
    <w:p w:rsidR="00AB124B" w:rsidRPr="004C7E6D" w:rsidRDefault="00AB124B" w:rsidP="004C7E6D">
      <w:pPr>
        <w:pStyle w:val="Nagwek2"/>
        <w:keepNext w:val="0"/>
        <w:keepLines w:val="0"/>
        <w:numPr>
          <w:ilvl w:val="0"/>
          <w:numId w:val="1"/>
        </w:numPr>
        <w:spacing w:before="0" w:line="320" w:lineRule="atLeast"/>
        <w:ind w:hanging="502"/>
        <w:jc w:val="both"/>
        <w:rPr>
          <w:rFonts w:asciiTheme="minorHAnsi" w:hAnsiTheme="minorHAnsi" w:cstheme="minorHAnsi"/>
          <w:color w:val="auto"/>
          <w:sz w:val="22"/>
          <w:szCs w:val="22"/>
        </w:rPr>
      </w:pPr>
      <w:r w:rsidRPr="004C7E6D">
        <w:rPr>
          <w:rFonts w:asciiTheme="minorHAnsi" w:hAnsiTheme="minorHAnsi" w:cstheme="minorHAnsi"/>
          <w:color w:val="auto"/>
          <w:sz w:val="22"/>
          <w:szCs w:val="22"/>
        </w:rPr>
        <w:t>Warunkiem dopuszczenia do przetargu jest również dołączenie do oferty:</w:t>
      </w:r>
    </w:p>
    <w:p w:rsidR="00427D2A" w:rsidRDefault="00427D2A"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Pr>
          <w:rFonts w:cstheme="minorHAnsi"/>
          <w:lang w:eastAsia="ja-JP"/>
        </w:rPr>
        <w:t xml:space="preserve">Referencji </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t>Oświadczenia oferenta o wypełnieniu obowiązku informacyjnego przewidzianego w art.  13 lub art. 14 RODO wobec osób fizycznych, od których dane osobowe bezpośrednio lub pośrednio pozyskał, którego wzór stanowi załącznik nr 2 do ogłoszenia.</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t>W przypadku gdy oferent jest osobą fizyczną oświadczenia oferenta o wyrażeniu zgody na przetwarzanie przez Enea Połaniec S.A. danych osobowych, którego wzór stanowi załącznik nr 3 do ogłoszenia.</w:t>
      </w:r>
    </w:p>
    <w:p w:rsidR="00AB124B" w:rsidRPr="004C7E6D" w:rsidRDefault="00AB124B" w:rsidP="004C7E6D">
      <w:pPr>
        <w:pStyle w:val="Akapitzlist"/>
        <w:numPr>
          <w:ilvl w:val="1"/>
          <w:numId w:val="1"/>
        </w:numPr>
        <w:shd w:val="clear" w:color="auto" w:fill="FFFFFF" w:themeFill="background1"/>
        <w:spacing w:after="0" w:line="320" w:lineRule="atLeast"/>
        <w:ind w:hanging="633"/>
        <w:jc w:val="both"/>
        <w:rPr>
          <w:rFonts w:cstheme="minorHAnsi"/>
          <w:lang w:eastAsia="ja-JP"/>
        </w:rPr>
      </w:pPr>
      <w:r w:rsidRPr="004C7E6D">
        <w:rPr>
          <w:rFonts w:cstheme="minorHAnsi"/>
          <w:lang w:eastAsia="ja-JP"/>
        </w:rPr>
        <w:t xml:space="preserve"> Integralną częścią ogłoszenia jest klauzula informacyjna wynikająca z obowiązku informacyjnego Administratora (Enea Połaniec S.A.) stanowiąca Załącznik nr 4 do ogłoszenia.</w:t>
      </w:r>
    </w:p>
    <w:p w:rsidR="00AB124B" w:rsidRPr="004C7E6D" w:rsidRDefault="00AB124B" w:rsidP="004C7E6D">
      <w:pPr>
        <w:pStyle w:val="Nagwek2"/>
        <w:keepNext w:val="0"/>
        <w:keepLines w:val="0"/>
        <w:numPr>
          <w:ilvl w:val="0"/>
          <w:numId w:val="1"/>
        </w:numPr>
        <w:spacing w:before="0" w:line="320" w:lineRule="atLeast"/>
        <w:ind w:hanging="502"/>
        <w:jc w:val="both"/>
        <w:rPr>
          <w:rFonts w:asciiTheme="minorHAnsi" w:hAnsiTheme="minorHAnsi" w:cstheme="minorHAnsi"/>
          <w:color w:val="auto"/>
          <w:sz w:val="22"/>
          <w:szCs w:val="22"/>
        </w:rPr>
      </w:pPr>
      <w:r w:rsidRPr="004C7E6D">
        <w:rPr>
          <w:rFonts w:asciiTheme="minorHAnsi" w:hAnsiTheme="minorHAnsi" w:cstheme="minorHAnsi"/>
          <w:color w:val="auto"/>
          <w:sz w:val="22"/>
          <w:szCs w:val="22"/>
        </w:rPr>
        <w:t>Kryterium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AB124B" w:rsidRPr="008F4A04" w:rsidTr="00A5224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124B" w:rsidRPr="008F4A04" w:rsidRDefault="00AB124B" w:rsidP="00A5224E">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124B" w:rsidRPr="008F4A04" w:rsidRDefault="00AB124B" w:rsidP="00A5224E">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AB124B" w:rsidRPr="008F4A04" w:rsidRDefault="00AB124B" w:rsidP="00A5224E">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AB124B" w:rsidRPr="008F4A04" w:rsidTr="00A5224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124B" w:rsidRPr="006A4C0E" w:rsidRDefault="00AB124B" w:rsidP="00A5224E">
            <w:pPr>
              <w:spacing w:after="120" w:line="240" w:lineRule="auto"/>
              <w:jc w:val="center"/>
              <w:rPr>
                <w:rFonts w:cs="Arial"/>
              </w:rPr>
            </w:pPr>
            <w:r w:rsidRPr="006A4C0E">
              <w:rPr>
                <w:rFonts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AB124B" w:rsidRPr="006A4C0E" w:rsidRDefault="00AB124B" w:rsidP="00A5224E">
            <w:pPr>
              <w:pStyle w:val="Akapitzlist"/>
              <w:autoSpaceDE w:val="0"/>
              <w:autoSpaceDN w:val="0"/>
              <w:spacing w:after="120" w:line="240" w:lineRule="auto"/>
              <w:ind w:left="291"/>
              <w:jc w:val="center"/>
              <w:rPr>
                <w:rFonts w:cs="Arial"/>
                <w:b/>
                <w:bCs/>
              </w:rPr>
            </w:pPr>
            <w:r w:rsidRPr="006A4C0E">
              <w:rPr>
                <w:rFonts w:cs="Arial"/>
                <w:b/>
                <w:bCs/>
              </w:rPr>
              <w:t>100%</w:t>
            </w:r>
          </w:p>
        </w:tc>
      </w:tr>
    </w:tbl>
    <w:p w:rsidR="00AB124B" w:rsidRPr="00BE22F8" w:rsidRDefault="00AB124B" w:rsidP="00AB124B">
      <w:pPr>
        <w:spacing w:after="120" w:line="240" w:lineRule="auto"/>
        <w:rPr>
          <w:rFonts w:cs="Arial"/>
          <w:b/>
          <w:bCs/>
        </w:rPr>
      </w:pPr>
      <w:r w:rsidRPr="008F4A04">
        <w:rPr>
          <w:rFonts w:ascii="Franklin Gothic Book" w:hAnsi="Franklin Gothic Book"/>
          <w:b/>
          <w:bCs/>
        </w:rPr>
        <w:t>Ad. 1</w:t>
      </w:r>
      <w:r w:rsidRPr="00BE22F8">
        <w:rPr>
          <w:b/>
          <w:bCs/>
        </w:rPr>
        <w:t>. Kryterium K1 –Wynagrodzenie Ofertowe netto - znaczenie (waga) 100%</w:t>
      </w:r>
    </w:p>
    <w:p w:rsidR="00AB124B" w:rsidRPr="00BE22F8" w:rsidRDefault="00AB124B" w:rsidP="00AB124B">
      <w:pPr>
        <w:spacing w:after="120" w:line="240" w:lineRule="auto"/>
        <w:ind w:left="720"/>
      </w:pPr>
      <w:r w:rsidRPr="00BE22F8">
        <w:t>(porównywana będzie Cena netto zawierająca podatek VAT)</w:t>
      </w:r>
    </w:p>
    <w:p w:rsidR="00AB124B" w:rsidRPr="00BE22F8" w:rsidRDefault="00AB124B" w:rsidP="00AB124B">
      <w:pPr>
        <w:spacing w:after="120" w:line="240" w:lineRule="auto"/>
        <w:ind w:left="720"/>
        <w:rPr>
          <w:i/>
          <w:iCs/>
        </w:rPr>
      </w:pPr>
      <m:oMathPara>
        <m:oMath>
          <m:r>
            <w:rPr>
              <w:rFonts w:ascii="Cambria Math" w:hAnsi="Cambria Math"/>
              <w:shd w:val="clear" w:color="auto" w:fill="D9D9D9"/>
            </w:rPr>
            <m:t>K1=</m:t>
          </m:r>
          <m:f>
            <m:fPr>
              <m:ctrlPr>
                <w:rPr>
                  <w:rFonts w:ascii="Cambria Math"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AB124B" w:rsidRPr="00BE22F8" w:rsidRDefault="00AB124B" w:rsidP="00AB124B">
      <w:pPr>
        <w:spacing w:after="120" w:line="240" w:lineRule="auto"/>
        <w:ind w:left="720"/>
        <w:rPr>
          <w:i/>
          <w:iCs/>
        </w:rPr>
      </w:pPr>
      <w:r w:rsidRPr="00BE22F8">
        <w:rPr>
          <w:i/>
          <w:iCs/>
        </w:rPr>
        <w:t>gdzie</w:t>
      </w:r>
    </w:p>
    <w:p w:rsidR="00AB124B" w:rsidRPr="00BE22F8" w:rsidRDefault="00AB124B" w:rsidP="00AB124B">
      <w:pPr>
        <w:spacing w:after="120" w:line="240" w:lineRule="auto"/>
        <w:jc w:val="both"/>
        <w:rPr>
          <w:i/>
          <w:iCs/>
        </w:rPr>
      </w:pPr>
      <w:proofErr w:type="spellStart"/>
      <w:r w:rsidRPr="00BE22F8">
        <w:rPr>
          <w:i/>
          <w:iCs/>
        </w:rPr>
        <w:t>Cn</w:t>
      </w:r>
      <w:proofErr w:type="spellEnd"/>
      <w:r w:rsidRPr="00BE22F8">
        <w:rPr>
          <w:i/>
          <w:iCs/>
        </w:rPr>
        <w:t xml:space="preserve"> – wynagrodzenie  najniższe  z ocenianych Ofert/najniższa wartość oferty (brutto),</w:t>
      </w:r>
    </w:p>
    <w:p w:rsidR="00AB124B" w:rsidRPr="004C7E6D" w:rsidRDefault="00AB124B" w:rsidP="00AB124B">
      <w:pPr>
        <w:spacing w:after="120" w:line="240" w:lineRule="auto"/>
        <w:rPr>
          <w:i/>
          <w:iCs/>
          <w:color w:val="auto"/>
        </w:rPr>
      </w:pPr>
      <w:r w:rsidRPr="004C7E6D">
        <w:rPr>
          <w:i/>
          <w:iCs/>
          <w:color w:val="auto"/>
        </w:rPr>
        <w:t>Co – wynagrodzenie ocenianej Oferty/wartość ocenianej oferty (brutto).</w:t>
      </w:r>
    </w:p>
    <w:p w:rsidR="00AB124B" w:rsidRPr="004C7E6D" w:rsidRDefault="00AB124B" w:rsidP="00AB124B">
      <w:pPr>
        <w:pStyle w:val="Nagwek2"/>
        <w:keepNext w:val="0"/>
        <w:keepLines w:val="0"/>
        <w:numPr>
          <w:ilvl w:val="0"/>
          <w:numId w:val="1"/>
        </w:numPr>
        <w:spacing w:before="0" w:after="120" w:line="240" w:lineRule="auto"/>
        <w:ind w:hanging="502"/>
        <w:jc w:val="both"/>
        <w:rPr>
          <w:rFonts w:asciiTheme="minorHAnsi" w:hAnsiTheme="minorHAnsi" w:cstheme="minorHAnsi"/>
          <w:color w:val="auto"/>
          <w:sz w:val="22"/>
          <w:szCs w:val="22"/>
        </w:rPr>
      </w:pPr>
      <w:r w:rsidRPr="004C7E6D">
        <w:rPr>
          <w:rFonts w:asciiTheme="minorHAnsi" w:hAnsiTheme="minorHAnsi" w:cstheme="minorHAnsi"/>
          <w:color w:val="auto"/>
          <w:sz w:val="22"/>
          <w:szCs w:val="22"/>
        </w:rPr>
        <w:t>Oferent ponosi wszystkie koszty związane ze sporządzeniem i przedłożeniem oferty.</w:t>
      </w:r>
    </w:p>
    <w:p w:rsidR="00AB124B" w:rsidRPr="004C7E6D" w:rsidRDefault="00AB124B" w:rsidP="00AB124B">
      <w:pPr>
        <w:pStyle w:val="Nagwek2"/>
        <w:keepNext w:val="0"/>
        <w:keepLines w:val="0"/>
        <w:numPr>
          <w:ilvl w:val="0"/>
          <w:numId w:val="1"/>
        </w:numPr>
        <w:spacing w:before="0" w:after="120" w:line="240" w:lineRule="auto"/>
        <w:ind w:hanging="502"/>
        <w:jc w:val="both"/>
        <w:rPr>
          <w:rFonts w:asciiTheme="minorHAnsi" w:hAnsiTheme="minorHAnsi" w:cstheme="minorHAnsi"/>
          <w:color w:val="auto"/>
          <w:sz w:val="22"/>
          <w:szCs w:val="22"/>
        </w:rPr>
      </w:pPr>
      <w:r w:rsidRPr="004C7E6D">
        <w:rPr>
          <w:rFonts w:asciiTheme="minorHAnsi" w:hAnsiTheme="minorHAnsi" w:cstheme="minorHAnsi"/>
          <w:color w:val="auto"/>
          <w:sz w:val="22"/>
          <w:szCs w:val="22"/>
        </w:rPr>
        <w:t>Zamówienie będzie złożone zgodnie Ogólnymi Warunkami Zakupu Towarów Enea Połaniec S.A. umieszczonych na stronie:</w:t>
      </w:r>
    </w:p>
    <w:p w:rsidR="00AB124B" w:rsidRPr="004C7E6D" w:rsidRDefault="00AB124B" w:rsidP="00AB124B">
      <w:pPr>
        <w:pStyle w:val="Nagwek2"/>
        <w:spacing w:before="0" w:line="240" w:lineRule="auto"/>
        <w:ind w:left="426"/>
        <w:rPr>
          <w:rStyle w:val="Hipercze"/>
          <w:rFonts w:asciiTheme="minorHAnsi" w:eastAsiaTheme="minorHAnsi" w:hAnsiTheme="minorHAnsi" w:cstheme="minorHAnsi"/>
          <w:bCs/>
          <w:iCs/>
          <w:color w:val="5B9BD5" w:themeColor="accent1"/>
          <w:sz w:val="22"/>
          <w:szCs w:val="22"/>
        </w:rPr>
      </w:pPr>
      <w:r w:rsidRPr="004C7E6D">
        <w:rPr>
          <w:rStyle w:val="Hipercze"/>
          <w:rFonts w:asciiTheme="minorHAnsi" w:eastAsiaTheme="minorHAnsi" w:hAnsiTheme="minorHAnsi" w:cstheme="minorHAnsi"/>
          <w:color w:val="5B9BD5" w:themeColor="accent1"/>
          <w:sz w:val="22"/>
          <w:szCs w:val="22"/>
        </w:rPr>
        <w:t>https://www.enea.pl/polaniec/dokumenty/owzt_enea-polaniec-s.a.2017-04-11.pdf?t=1529407256</w:t>
      </w:r>
    </w:p>
    <w:p w:rsidR="00AB124B" w:rsidRPr="004C7E6D" w:rsidRDefault="00AB124B" w:rsidP="00AB124B">
      <w:pPr>
        <w:pStyle w:val="Nagwek2"/>
        <w:spacing w:before="0" w:line="240" w:lineRule="auto"/>
        <w:ind w:left="426"/>
        <w:rPr>
          <w:rFonts w:asciiTheme="minorHAnsi" w:hAnsiTheme="minorHAnsi" w:cstheme="minorHAnsi"/>
          <w:color w:val="auto"/>
          <w:sz w:val="22"/>
          <w:szCs w:val="22"/>
        </w:rPr>
      </w:pPr>
      <w:r w:rsidRPr="004C7E6D">
        <w:rPr>
          <w:rFonts w:asciiTheme="minorHAnsi" w:hAnsiTheme="minorHAnsi" w:cstheme="minorHAnsi"/>
          <w:color w:val="auto"/>
          <w:sz w:val="22"/>
          <w:szCs w:val="22"/>
        </w:rPr>
        <w:t>w wersji obowiązującej na dzień publikacji Ogłoszenia.</w:t>
      </w:r>
    </w:p>
    <w:p w:rsidR="00AB124B" w:rsidRPr="004C7E6D" w:rsidRDefault="00AB124B" w:rsidP="00AB124B">
      <w:pPr>
        <w:pStyle w:val="Nagwek2"/>
        <w:keepNext w:val="0"/>
        <w:keepLines w:val="0"/>
        <w:numPr>
          <w:ilvl w:val="0"/>
          <w:numId w:val="1"/>
        </w:numPr>
        <w:spacing w:before="0" w:after="120" w:line="240" w:lineRule="auto"/>
        <w:ind w:hanging="502"/>
        <w:jc w:val="both"/>
        <w:rPr>
          <w:rFonts w:asciiTheme="minorHAnsi" w:hAnsiTheme="minorHAnsi" w:cstheme="minorHAnsi"/>
          <w:color w:val="auto"/>
          <w:sz w:val="22"/>
          <w:szCs w:val="22"/>
        </w:rPr>
      </w:pPr>
      <w:r w:rsidRPr="004C7E6D">
        <w:rPr>
          <w:rFonts w:asciiTheme="minorHAnsi" w:hAnsiTheme="minorHAnsi" w:cstheme="minorHAnsi"/>
          <w:color w:val="auto"/>
          <w:sz w:val="22"/>
          <w:szCs w:val="22"/>
        </w:rPr>
        <w:t xml:space="preserve">Wymagania Zamawiającego w zakresie wykonywania prac na obiektach na terenie Zamawiającego zamieszczone są na stronie internetowej </w:t>
      </w:r>
      <w:hyperlink r:id="rId7" w:history="1">
        <w:r w:rsidRPr="004C7E6D">
          <w:rPr>
            <w:rStyle w:val="Hipercze"/>
            <w:rFonts w:asciiTheme="minorHAnsi" w:eastAsiaTheme="minorHAnsi" w:hAnsiTheme="minorHAnsi" w:cstheme="minorHAnsi"/>
            <w:color w:val="5B9BD5" w:themeColor="accent1"/>
            <w:sz w:val="22"/>
            <w:szCs w:val="22"/>
          </w:rPr>
          <w:t>https://www.enea.pl/pl/grupaenea/o-grupie/spolki-grupy-enea/polaniec/zamowienia/dokumenty</w:t>
        </w:r>
      </w:hyperlink>
      <w:r w:rsidRPr="004C7E6D">
        <w:rPr>
          <w:rFonts w:asciiTheme="minorHAnsi" w:hAnsiTheme="minorHAnsi" w:cstheme="minorHAnsi"/>
          <w:color w:val="auto"/>
          <w:sz w:val="22"/>
          <w:szCs w:val="22"/>
        </w:rPr>
        <w:t xml:space="preserve">. Dostawca zobowiązany jest do zapoznania się z tymi dokumentami i postępowania zgodnie z ustalonymi tam zasadami. </w:t>
      </w:r>
    </w:p>
    <w:p w:rsidR="00AB124B" w:rsidRPr="004C7E6D" w:rsidRDefault="00AB124B" w:rsidP="00AB124B">
      <w:pPr>
        <w:pStyle w:val="Nagwek2"/>
        <w:keepNext w:val="0"/>
        <w:keepLines w:val="0"/>
        <w:numPr>
          <w:ilvl w:val="0"/>
          <w:numId w:val="1"/>
        </w:numPr>
        <w:spacing w:before="0" w:after="120" w:line="240" w:lineRule="auto"/>
        <w:ind w:hanging="502"/>
        <w:jc w:val="both"/>
        <w:rPr>
          <w:rFonts w:asciiTheme="minorHAnsi" w:hAnsiTheme="minorHAnsi" w:cstheme="minorHAnsi"/>
          <w:color w:val="000000" w:themeColor="text1"/>
          <w:sz w:val="22"/>
          <w:szCs w:val="22"/>
          <w:lang w:eastAsia="ja-JP"/>
        </w:rPr>
      </w:pPr>
      <w:r w:rsidRPr="004C7E6D">
        <w:rPr>
          <w:rFonts w:asciiTheme="minorHAnsi" w:hAnsiTheme="minorHAnsi" w:cstheme="minorHAnsi"/>
          <w:color w:val="000000" w:themeColor="text1"/>
          <w:sz w:val="22"/>
          <w:szCs w:val="22"/>
          <w:lang w:eastAsia="ja-JP"/>
        </w:rPr>
        <w:t>Zamawiający udzieli zamówienia wybranemu oferentowi, zgodnie z zapytaniem ofertowym i warunkami ustalonymi podczas ewentualnych negocjacji.</w:t>
      </w:r>
    </w:p>
    <w:p w:rsidR="00AB124B" w:rsidRPr="004C7E6D" w:rsidRDefault="00AB124B" w:rsidP="004C7E6D">
      <w:pPr>
        <w:numPr>
          <w:ilvl w:val="0"/>
          <w:numId w:val="1"/>
        </w:numPr>
        <w:spacing w:after="177" w:line="263" w:lineRule="auto"/>
        <w:ind w:right="52" w:hanging="504"/>
        <w:jc w:val="both"/>
        <w:rPr>
          <w:rFonts w:asciiTheme="minorHAnsi" w:eastAsia="Arial" w:hAnsiTheme="minorHAnsi" w:cstheme="minorHAnsi"/>
        </w:rPr>
      </w:pPr>
      <w:r w:rsidRPr="004C7E6D">
        <w:rPr>
          <w:rFonts w:asciiTheme="minorHAnsi" w:eastAsia="Arial" w:hAnsiTheme="minorHAnsi" w:cstheme="minorHAnsi"/>
        </w:rPr>
        <w:t>Zamawiający zastrzega sobie prawo do przyjęcia lub odrzucenia oferty w każdym czasie  przed zawarciem umowy, bez podejmowania tym samym jakiegokolwiek zobowiązania  wobec dotkniętego tym oferenta, lub jakichkolwiek obowiązków informowania dotkniętego oferenta o podstawach do takiego działania.</w:t>
      </w:r>
    </w:p>
    <w:p w:rsidR="00AB124B" w:rsidRPr="004C7E6D" w:rsidRDefault="00AB124B" w:rsidP="004C7E6D">
      <w:pPr>
        <w:numPr>
          <w:ilvl w:val="0"/>
          <w:numId w:val="1"/>
        </w:numPr>
        <w:spacing w:after="177" w:line="263" w:lineRule="auto"/>
        <w:ind w:right="52" w:hanging="504"/>
        <w:jc w:val="both"/>
        <w:rPr>
          <w:rFonts w:asciiTheme="minorHAnsi" w:eastAsia="Arial" w:hAnsiTheme="minorHAnsi" w:cstheme="minorHAnsi"/>
        </w:rPr>
      </w:pPr>
      <w:r w:rsidRPr="004C7E6D">
        <w:rPr>
          <w:rFonts w:asciiTheme="minorHAnsi" w:eastAsia="Arial" w:hAnsiTheme="minorHAnsi" w:cstheme="minorHAnsi"/>
        </w:rPr>
        <w:t xml:space="preserve">Ofertę należy złożyć na Formularzu Oferty – Załącznik nr 1 do Ogłoszenia. Złożona oferta powinna być opatrzona pieczątką firmową oraz podpisana przez podmiot uprawniony do reprezentacji oferenta. </w:t>
      </w:r>
    </w:p>
    <w:p w:rsidR="0046537F" w:rsidRPr="004C7E6D" w:rsidRDefault="002A74C8">
      <w:pPr>
        <w:numPr>
          <w:ilvl w:val="0"/>
          <w:numId w:val="1"/>
        </w:numPr>
        <w:spacing w:after="177" w:line="263" w:lineRule="auto"/>
        <w:ind w:right="52" w:hanging="504"/>
        <w:jc w:val="both"/>
        <w:rPr>
          <w:rFonts w:asciiTheme="minorHAnsi" w:hAnsiTheme="minorHAnsi" w:cstheme="minorHAnsi"/>
        </w:rPr>
      </w:pPr>
      <w:r w:rsidRPr="004C7E6D">
        <w:rPr>
          <w:rFonts w:asciiTheme="minorHAnsi" w:eastAsia="Arial" w:hAnsiTheme="minorHAnsi" w:cstheme="minorHAnsi"/>
        </w:rPr>
        <w:t xml:space="preserve">Ofertę należy złożyć </w:t>
      </w:r>
      <w:r w:rsidR="00C32D8E">
        <w:rPr>
          <w:rFonts w:asciiTheme="minorHAnsi" w:eastAsia="Arial" w:hAnsiTheme="minorHAnsi" w:cstheme="minorHAnsi"/>
        </w:rPr>
        <w:t>w siedzibie Zamawiającego</w:t>
      </w:r>
      <w:r w:rsidR="00C32D8E" w:rsidRPr="004C7E6D">
        <w:rPr>
          <w:rFonts w:asciiTheme="minorHAnsi" w:eastAsia="Arial" w:hAnsiTheme="minorHAnsi" w:cstheme="minorHAnsi"/>
          <w:b/>
        </w:rPr>
        <w:t>: Enea Elektrownia  Połaniec S.A. Zawada 26, 28-230 Połaniec w Kancelarii</w:t>
      </w:r>
      <w:r w:rsidR="00C32D8E">
        <w:rPr>
          <w:rFonts w:asciiTheme="minorHAnsi" w:eastAsia="Arial" w:hAnsiTheme="minorHAnsi" w:cstheme="minorHAnsi"/>
        </w:rPr>
        <w:t xml:space="preserve">, w terminie </w:t>
      </w:r>
      <w:r w:rsidR="00854EBA">
        <w:rPr>
          <w:rFonts w:asciiTheme="minorHAnsi" w:eastAsia="Arial" w:hAnsiTheme="minorHAnsi" w:cstheme="minorHAnsi"/>
          <w:b/>
        </w:rPr>
        <w:t>18</w:t>
      </w:r>
      <w:r w:rsidR="00C32D8E">
        <w:rPr>
          <w:rFonts w:asciiTheme="minorHAnsi" w:eastAsia="Arial" w:hAnsiTheme="minorHAnsi" w:cstheme="minorHAnsi"/>
          <w:b/>
        </w:rPr>
        <w:t>.09.2019 r. do godz. 13</w:t>
      </w:r>
      <w:r w:rsidR="00C32D8E" w:rsidRPr="004C7E6D">
        <w:rPr>
          <w:rFonts w:asciiTheme="minorHAnsi" w:eastAsia="Arial" w:hAnsiTheme="minorHAnsi" w:cstheme="minorHAnsi"/>
          <w:b/>
          <w:u w:val="single"/>
          <w:vertAlign w:val="superscript"/>
        </w:rPr>
        <w:t>00</w:t>
      </w:r>
      <w:r w:rsidR="00C32D8E">
        <w:rPr>
          <w:rFonts w:asciiTheme="minorHAnsi" w:eastAsia="Arial" w:hAnsiTheme="minorHAnsi" w:cstheme="minorHAnsi"/>
        </w:rPr>
        <w:t xml:space="preserve">, z dopiskiem </w:t>
      </w:r>
      <w:r w:rsidR="00987095">
        <w:rPr>
          <w:rFonts w:asciiTheme="minorHAnsi" w:eastAsia="Arial" w:hAnsiTheme="minorHAnsi" w:cstheme="minorHAnsi"/>
        </w:rPr>
        <w:t xml:space="preserve"> dotyczy postępowania nr. </w:t>
      </w:r>
      <w:r w:rsidR="00987095" w:rsidRPr="004C7E6D">
        <w:rPr>
          <w:rStyle w:val="lscontrol--valign"/>
          <w:rFonts w:asciiTheme="minorHAnsi" w:hAnsiTheme="minorHAnsi" w:cstheme="minorHAnsi"/>
        </w:rPr>
        <w:t>4100/JW00/22/KZ/2019/0000078883</w:t>
      </w:r>
      <w:r w:rsidR="00987095">
        <w:rPr>
          <w:rStyle w:val="lscontrol--valign"/>
          <w:rFonts w:asciiTheme="minorHAnsi" w:hAnsiTheme="minorHAnsi" w:cstheme="minorHAnsi"/>
        </w:rPr>
        <w:t xml:space="preserve">, </w:t>
      </w:r>
      <w:r w:rsidR="00C32D8E">
        <w:rPr>
          <w:rFonts w:asciiTheme="minorHAnsi" w:eastAsia="Arial" w:hAnsiTheme="minorHAnsi" w:cstheme="minorHAnsi"/>
        </w:rPr>
        <w:t xml:space="preserve">nie otwierać przed </w:t>
      </w:r>
      <w:r w:rsidR="00C32D8E">
        <w:rPr>
          <w:rFonts w:asciiTheme="minorHAnsi" w:eastAsia="Arial" w:hAnsiTheme="minorHAnsi" w:cstheme="minorHAnsi"/>
          <w:b/>
        </w:rPr>
        <w:t>godz. 13</w:t>
      </w:r>
      <w:r w:rsidR="00C32D8E">
        <w:rPr>
          <w:rFonts w:asciiTheme="minorHAnsi" w:eastAsia="Arial" w:hAnsiTheme="minorHAnsi" w:cstheme="minorHAnsi"/>
          <w:b/>
          <w:u w:val="single"/>
          <w:vertAlign w:val="superscript"/>
        </w:rPr>
        <w:t>00</w:t>
      </w:r>
      <w:r w:rsidR="00C32D8E">
        <w:rPr>
          <w:rFonts w:asciiTheme="minorHAnsi" w:eastAsia="Arial" w:hAnsiTheme="minorHAnsi" w:cstheme="minorHAnsi"/>
        </w:rPr>
        <w:t xml:space="preserve">. Za termin złożenia oferty uważa się  termin jej wpływu pod </w:t>
      </w:r>
      <w:r w:rsidR="00987095">
        <w:rPr>
          <w:rFonts w:asciiTheme="minorHAnsi" w:eastAsia="Arial" w:hAnsiTheme="minorHAnsi" w:cstheme="minorHAnsi"/>
        </w:rPr>
        <w:t xml:space="preserve">w/w </w:t>
      </w:r>
      <w:r w:rsidR="00C32D8E">
        <w:rPr>
          <w:rFonts w:asciiTheme="minorHAnsi" w:eastAsia="Arial" w:hAnsiTheme="minorHAnsi" w:cstheme="minorHAnsi"/>
        </w:rPr>
        <w:t>adres.</w:t>
      </w:r>
      <w:r w:rsidR="00987095">
        <w:rPr>
          <w:rFonts w:asciiTheme="minorHAnsi" w:eastAsia="Arial" w:hAnsiTheme="minorHAnsi" w:cstheme="minorHAnsi"/>
        </w:rPr>
        <w:t xml:space="preserve"> Oferty złożone po terminie zostaną zwrócone wykonawcy bez otwierania.</w:t>
      </w:r>
      <w:r w:rsidRPr="004C7E6D">
        <w:rPr>
          <w:rFonts w:asciiTheme="minorHAnsi" w:eastAsia="Arial" w:hAnsiTheme="minorHAnsi" w:cstheme="minorHAnsi"/>
        </w:rPr>
        <w:t xml:space="preserve"> </w:t>
      </w:r>
      <w:r w:rsidRPr="004C7E6D">
        <w:rPr>
          <w:rFonts w:asciiTheme="minorHAnsi" w:eastAsia="Arial" w:hAnsiTheme="minorHAnsi" w:cstheme="minorHAnsi"/>
          <w:b/>
        </w:rPr>
        <w:t xml:space="preserve"> </w:t>
      </w:r>
    </w:p>
    <w:p w:rsidR="0046537F" w:rsidRPr="004C7E6D" w:rsidRDefault="002A74C8">
      <w:pPr>
        <w:numPr>
          <w:ilvl w:val="0"/>
          <w:numId w:val="1"/>
        </w:numPr>
        <w:spacing w:after="191" w:line="263" w:lineRule="auto"/>
        <w:ind w:right="52" w:hanging="504"/>
        <w:jc w:val="both"/>
        <w:rPr>
          <w:rFonts w:asciiTheme="minorHAnsi" w:hAnsiTheme="minorHAnsi" w:cstheme="minorHAnsi"/>
        </w:rPr>
      </w:pPr>
      <w:r w:rsidRPr="004C7E6D">
        <w:rPr>
          <w:rFonts w:asciiTheme="minorHAnsi" w:eastAsia="Arial" w:hAnsiTheme="minorHAnsi" w:cstheme="minorHAnsi"/>
        </w:rPr>
        <w:t>Termin składania ofert do dnia:</w:t>
      </w:r>
      <w:r w:rsidRPr="004C7E6D">
        <w:rPr>
          <w:rFonts w:asciiTheme="minorHAnsi" w:eastAsia="Arial" w:hAnsiTheme="minorHAnsi" w:cstheme="minorHAnsi"/>
          <w:b/>
        </w:rPr>
        <w:t xml:space="preserve"> </w:t>
      </w:r>
      <w:r w:rsidR="00854EBA" w:rsidRPr="004C7E6D">
        <w:rPr>
          <w:rFonts w:asciiTheme="minorHAnsi" w:eastAsia="Arial" w:hAnsiTheme="minorHAnsi" w:cstheme="minorHAnsi"/>
          <w:b/>
        </w:rPr>
        <w:t>1</w:t>
      </w:r>
      <w:r w:rsidR="00854EBA">
        <w:rPr>
          <w:rFonts w:asciiTheme="minorHAnsi" w:eastAsia="Arial" w:hAnsiTheme="minorHAnsi" w:cstheme="minorHAnsi"/>
          <w:b/>
        </w:rPr>
        <w:t>8</w:t>
      </w:r>
      <w:r w:rsidRPr="004C7E6D">
        <w:rPr>
          <w:rFonts w:asciiTheme="minorHAnsi" w:eastAsia="Arial" w:hAnsiTheme="minorHAnsi" w:cstheme="minorHAnsi"/>
          <w:b/>
        </w:rPr>
        <w:t>.0</w:t>
      </w:r>
      <w:r w:rsidR="00C25877" w:rsidRPr="004C7E6D">
        <w:rPr>
          <w:rFonts w:asciiTheme="minorHAnsi" w:eastAsia="Arial" w:hAnsiTheme="minorHAnsi" w:cstheme="minorHAnsi"/>
          <w:b/>
        </w:rPr>
        <w:t>9</w:t>
      </w:r>
      <w:r w:rsidRPr="004C7E6D">
        <w:rPr>
          <w:rFonts w:asciiTheme="minorHAnsi" w:eastAsia="Arial" w:hAnsiTheme="minorHAnsi" w:cstheme="minorHAnsi"/>
          <w:b/>
        </w:rPr>
        <w:t>.2019 r. do godz.</w:t>
      </w:r>
      <w:r w:rsidR="009C2A05" w:rsidRPr="004C7E6D">
        <w:rPr>
          <w:rFonts w:asciiTheme="minorHAnsi" w:eastAsia="Arial" w:hAnsiTheme="minorHAnsi" w:cstheme="minorHAnsi"/>
          <w:b/>
        </w:rPr>
        <w:t>13</w:t>
      </w:r>
      <w:r w:rsidR="00402BAD" w:rsidRPr="004C7E6D">
        <w:rPr>
          <w:rFonts w:asciiTheme="minorHAnsi" w:eastAsia="Arial" w:hAnsiTheme="minorHAnsi" w:cstheme="minorHAnsi"/>
          <w:b/>
          <w:u w:val="single" w:color="000000"/>
          <w:vertAlign w:val="superscript"/>
        </w:rPr>
        <w:t>0</w:t>
      </w:r>
      <w:r w:rsidRPr="004C7E6D">
        <w:rPr>
          <w:rFonts w:asciiTheme="minorHAnsi" w:eastAsia="Arial" w:hAnsiTheme="minorHAnsi" w:cstheme="minorHAnsi"/>
          <w:b/>
          <w:u w:val="single" w:color="000000"/>
          <w:vertAlign w:val="superscript"/>
        </w:rPr>
        <w:t>0</w:t>
      </w:r>
      <w:r w:rsidRPr="004C7E6D">
        <w:rPr>
          <w:rFonts w:asciiTheme="minorHAnsi" w:eastAsia="Arial" w:hAnsiTheme="minorHAnsi" w:cstheme="minorHAnsi"/>
          <w:b/>
        </w:rPr>
        <w:t>.</w:t>
      </w:r>
      <w:r w:rsidRPr="004C7E6D">
        <w:rPr>
          <w:rFonts w:asciiTheme="minorHAnsi" w:hAnsiTheme="minorHAnsi" w:cstheme="minorHAnsi"/>
        </w:rPr>
        <w:t xml:space="preserve"> </w:t>
      </w:r>
      <w:r w:rsidRPr="004C7E6D">
        <w:rPr>
          <w:rFonts w:asciiTheme="minorHAnsi" w:eastAsia="Arial" w:hAnsiTheme="minorHAnsi" w:cstheme="minorHAnsi"/>
          <w:b/>
        </w:rPr>
        <w:t xml:space="preserve"> </w:t>
      </w:r>
    </w:p>
    <w:p w:rsidR="0046537F" w:rsidRPr="004C7E6D" w:rsidRDefault="002A74C8">
      <w:pPr>
        <w:numPr>
          <w:ilvl w:val="0"/>
          <w:numId w:val="1"/>
        </w:numPr>
        <w:spacing w:after="3" w:line="322" w:lineRule="auto"/>
        <w:ind w:right="52" w:hanging="504"/>
        <w:jc w:val="both"/>
        <w:rPr>
          <w:rFonts w:asciiTheme="minorHAnsi" w:hAnsiTheme="minorHAnsi" w:cstheme="minorHAnsi"/>
        </w:rPr>
      </w:pPr>
      <w:r w:rsidRPr="004C7E6D">
        <w:rPr>
          <w:rFonts w:asciiTheme="minorHAnsi" w:eastAsia="Arial" w:hAnsiTheme="minorHAnsi" w:cstheme="minorHAnsi"/>
        </w:rPr>
        <w:lastRenderedPageBreak/>
        <w:t xml:space="preserve">Zamawiający udzieli Zamówienia wybranemu Oferentowi, zgodnie z ogłoszeniem i warunkami         ustalonymi podczas ewentualnych negocjacji. </w:t>
      </w:r>
    </w:p>
    <w:p w:rsidR="0046537F" w:rsidRPr="004C7E6D" w:rsidRDefault="002A74C8">
      <w:pPr>
        <w:numPr>
          <w:ilvl w:val="0"/>
          <w:numId w:val="1"/>
        </w:numPr>
        <w:spacing w:after="181" w:line="263" w:lineRule="auto"/>
        <w:ind w:right="52" w:hanging="504"/>
        <w:jc w:val="both"/>
        <w:rPr>
          <w:rFonts w:asciiTheme="minorHAnsi" w:hAnsiTheme="minorHAnsi" w:cstheme="minorHAnsi"/>
        </w:rPr>
      </w:pPr>
      <w:r w:rsidRPr="004C7E6D">
        <w:rPr>
          <w:rFonts w:asciiTheme="minorHAnsi" w:eastAsia="Arial" w:hAnsiTheme="minorHAnsi" w:cstheme="minorHAnsi"/>
        </w:rPr>
        <w:t xml:space="preserve">W przypadku złożenia u Państwa naszego zamówienia faktury należy składać na adres: </w:t>
      </w:r>
    </w:p>
    <w:p w:rsidR="0046537F" w:rsidRPr="004C7E6D" w:rsidRDefault="002A74C8" w:rsidP="004C7E6D">
      <w:pPr>
        <w:spacing w:after="0" w:line="320" w:lineRule="atLeast"/>
        <w:ind w:left="552" w:hanging="10"/>
        <w:rPr>
          <w:rFonts w:asciiTheme="minorHAnsi" w:hAnsiTheme="minorHAnsi" w:cstheme="minorHAnsi"/>
        </w:rPr>
      </w:pPr>
      <w:r w:rsidRPr="004C7E6D">
        <w:rPr>
          <w:rFonts w:asciiTheme="minorHAnsi" w:eastAsia="Arial" w:hAnsiTheme="minorHAnsi" w:cstheme="minorHAnsi"/>
          <w:b/>
        </w:rPr>
        <w:t xml:space="preserve">Enea Elektrownia Połaniec Spółka Akcyjna Centrum Zarządzania Dokumentami </w:t>
      </w:r>
    </w:p>
    <w:p w:rsidR="0046537F" w:rsidRPr="004C7E6D" w:rsidRDefault="002A74C8" w:rsidP="004C7E6D">
      <w:pPr>
        <w:spacing w:after="0" w:line="320" w:lineRule="atLeast"/>
        <w:ind w:left="3037" w:hanging="1604"/>
        <w:rPr>
          <w:rFonts w:asciiTheme="minorHAnsi" w:hAnsiTheme="minorHAnsi" w:cstheme="minorHAnsi"/>
        </w:rPr>
      </w:pPr>
      <w:r w:rsidRPr="004C7E6D">
        <w:rPr>
          <w:rFonts w:asciiTheme="minorHAnsi" w:eastAsia="Arial" w:hAnsiTheme="minorHAnsi" w:cstheme="minorHAnsi"/>
          <w:b/>
        </w:rPr>
        <w:t xml:space="preserve">ul. Zacisze 28; 65-775 Zielona Góra  tel. 15 865 65 50; fax. 15 865 68 78. Natomiast adres dostaw i fakturowania: </w:t>
      </w:r>
    </w:p>
    <w:p w:rsidR="0046537F" w:rsidRPr="004C7E6D" w:rsidRDefault="002A74C8" w:rsidP="004C7E6D">
      <w:pPr>
        <w:pStyle w:val="Nagwek1"/>
        <w:spacing w:after="0" w:line="320" w:lineRule="atLeast"/>
        <w:ind w:left="1223" w:right="709"/>
        <w:rPr>
          <w:rFonts w:asciiTheme="minorHAnsi" w:hAnsiTheme="minorHAnsi" w:cstheme="minorHAnsi"/>
          <w:b w:val="0"/>
        </w:rPr>
      </w:pPr>
      <w:r w:rsidRPr="004C7E6D">
        <w:rPr>
          <w:rFonts w:asciiTheme="minorHAnsi" w:hAnsiTheme="minorHAnsi" w:cstheme="minorHAnsi"/>
          <w:b w:val="0"/>
        </w:rPr>
        <w:t>Enea Elektrownia Połaniec Spółka Akcyjna, Zawada 26 28-230 Połaniec NI</w:t>
      </w:r>
      <w:r w:rsidR="00427D2A">
        <w:rPr>
          <w:rFonts w:asciiTheme="minorHAnsi" w:hAnsiTheme="minorHAnsi" w:cstheme="minorHAnsi"/>
          <w:b w:val="0"/>
        </w:rPr>
        <w:t>P</w:t>
      </w:r>
      <w:r w:rsidR="00427D2A" w:rsidRPr="004C7E6D">
        <w:rPr>
          <w:rFonts w:asciiTheme="minorHAnsi" w:hAnsiTheme="minorHAnsi" w:cstheme="minorHAnsi"/>
          <w:b w:val="0"/>
        </w:rPr>
        <w:t xml:space="preserve"> </w:t>
      </w:r>
      <w:r w:rsidRPr="004C7E6D">
        <w:rPr>
          <w:rFonts w:asciiTheme="minorHAnsi" w:hAnsiTheme="minorHAnsi" w:cstheme="minorHAnsi"/>
          <w:b w:val="0"/>
        </w:rPr>
        <w:t xml:space="preserve">8660001429 </w:t>
      </w:r>
    </w:p>
    <w:p w:rsidR="00313090" w:rsidRPr="004C7E6D" w:rsidRDefault="002A74C8">
      <w:pPr>
        <w:spacing w:after="157" w:line="267" w:lineRule="auto"/>
        <w:ind w:left="492" w:hanging="10"/>
        <w:rPr>
          <w:rFonts w:asciiTheme="minorHAnsi" w:hAnsiTheme="minorHAnsi" w:cstheme="minorHAnsi"/>
        </w:rPr>
      </w:pPr>
      <w:r w:rsidRPr="004C7E6D">
        <w:rPr>
          <w:rFonts w:asciiTheme="minorHAnsi" w:eastAsia="Arial" w:hAnsiTheme="minorHAnsi" w:cstheme="minorHAnsi"/>
        </w:rPr>
        <w:t xml:space="preserve">Lub w formie elektronicznej </w:t>
      </w:r>
      <w:r w:rsidRPr="004C7E6D">
        <w:rPr>
          <w:rFonts w:asciiTheme="minorHAnsi" w:hAnsiTheme="minorHAnsi" w:cstheme="minorHAnsi"/>
        </w:rPr>
        <w:t>( w nieedytowalny plik. Pdf)</w:t>
      </w:r>
      <w:r w:rsidRPr="004C7E6D">
        <w:rPr>
          <w:rFonts w:asciiTheme="minorHAnsi" w:eastAsia="Arial" w:hAnsiTheme="minorHAnsi" w:cstheme="minorHAnsi"/>
        </w:rPr>
        <w:t xml:space="preserve">: faktury.elektroniczne@enea.pl </w:t>
      </w:r>
    </w:p>
    <w:p w:rsidR="00313090" w:rsidRPr="004C7E6D" w:rsidRDefault="002A74C8" w:rsidP="004C7E6D">
      <w:pPr>
        <w:pStyle w:val="Akapitzlist"/>
        <w:numPr>
          <w:ilvl w:val="0"/>
          <w:numId w:val="1"/>
        </w:numPr>
      </w:pPr>
      <w:r w:rsidRPr="004C7E6D">
        <w:t xml:space="preserve">Osoby odpowiedzialne za kontakty z oferentami ze strony Zamawiającego: </w:t>
      </w:r>
    </w:p>
    <w:p w:rsidR="006D144C" w:rsidRPr="004C7E6D" w:rsidRDefault="002A74C8" w:rsidP="004C7E6D">
      <w:pPr>
        <w:pStyle w:val="Akapitzlist"/>
        <w:numPr>
          <w:ilvl w:val="0"/>
          <w:numId w:val="1"/>
        </w:numPr>
        <w:rPr>
          <w:rFonts w:cstheme="minorHAnsi"/>
        </w:rPr>
      </w:pPr>
      <w:r w:rsidRPr="004C7E6D">
        <w:rPr>
          <w:rFonts w:eastAsia="Arial" w:cstheme="minorHAnsi"/>
        </w:rPr>
        <w:t xml:space="preserve">Sprawy techniczne prowadzi Pan </w:t>
      </w:r>
      <w:r w:rsidR="00BE16E5" w:rsidRPr="004C7E6D">
        <w:rPr>
          <w:rFonts w:eastAsia="Arial" w:cstheme="minorHAnsi"/>
        </w:rPr>
        <w:t>Henryk Skotnicki</w:t>
      </w:r>
      <w:r w:rsidRPr="004C7E6D">
        <w:rPr>
          <w:rFonts w:eastAsia="Arial" w:cstheme="minorHAnsi"/>
        </w:rPr>
        <w:t xml:space="preserve"> tel.</w:t>
      </w:r>
      <w:r w:rsidRPr="004C7E6D">
        <w:rPr>
          <w:rFonts w:eastAsia="Arial" w:cstheme="minorHAnsi"/>
          <w:b/>
        </w:rPr>
        <w:t>15 865 6</w:t>
      </w:r>
      <w:r w:rsidR="00BE16E5" w:rsidRPr="004C7E6D">
        <w:rPr>
          <w:rFonts w:eastAsia="Arial" w:cstheme="minorHAnsi"/>
          <w:b/>
        </w:rPr>
        <w:t>3</w:t>
      </w:r>
      <w:r w:rsidR="00CE6564" w:rsidRPr="004C7E6D">
        <w:rPr>
          <w:rFonts w:eastAsia="Arial" w:cstheme="minorHAnsi"/>
          <w:b/>
        </w:rPr>
        <w:t xml:space="preserve"> </w:t>
      </w:r>
      <w:r w:rsidR="00BE16E5" w:rsidRPr="004C7E6D">
        <w:rPr>
          <w:rFonts w:eastAsia="Arial" w:cstheme="minorHAnsi"/>
          <w:b/>
        </w:rPr>
        <w:t>45</w:t>
      </w:r>
      <w:r w:rsidR="00070DE8" w:rsidRPr="004C7E6D">
        <w:rPr>
          <w:rFonts w:eastAsia="Arial" w:cstheme="minorHAnsi"/>
          <w:b/>
        </w:rPr>
        <w:tab/>
      </w:r>
      <w:r w:rsidR="00070DE8" w:rsidRPr="004C7E6D">
        <w:rPr>
          <w:rFonts w:eastAsia="Arial" w:cstheme="minorHAnsi"/>
          <w:b/>
        </w:rPr>
        <w:tab/>
      </w:r>
      <w:r w:rsidR="00070DE8" w:rsidRPr="004C7E6D">
        <w:rPr>
          <w:rFonts w:eastAsia="Arial" w:cstheme="minorHAnsi"/>
          <w:b/>
        </w:rPr>
        <w:tab/>
      </w:r>
      <w:r w:rsidR="00070DE8" w:rsidRPr="004C7E6D">
        <w:rPr>
          <w:rFonts w:eastAsia="Arial" w:cstheme="minorHAnsi"/>
          <w:b/>
        </w:rPr>
        <w:tab/>
      </w:r>
      <w:r w:rsidRPr="004C7E6D">
        <w:rPr>
          <w:rFonts w:eastAsia="Arial" w:cstheme="minorHAnsi"/>
        </w:rPr>
        <w:t xml:space="preserve">e-mail: </w:t>
      </w:r>
      <w:r w:rsidR="00BE16E5" w:rsidRPr="004C7E6D">
        <w:rPr>
          <w:rFonts w:cstheme="minorHAnsi"/>
          <w:color w:val="0563C1"/>
          <w:u w:val="single" w:color="0563C1"/>
        </w:rPr>
        <w:t>henryk.skotnicki</w:t>
      </w:r>
      <w:r w:rsidRPr="004C7E6D">
        <w:rPr>
          <w:rFonts w:cstheme="minorHAnsi"/>
          <w:color w:val="0563C1"/>
          <w:u w:val="single" w:color="0563C1"/>
        </w:rPr>
        <w:t>@enea.pl</w:t>
      </w:r>
      <w:r w:rsidRPr="004C7E6D">
        <w:rPr>
          <w:rFonts w:eastAsia="Arial" w:cstheme="minorHAnsi"/>
        </w:rPr>
        <w:t xml:space="preserve"> </w:t>
      </w:r>
    </w:p>
    <w:p w:rsidR="006D144C" w:rsidRPr="004C7E6D" w:rsidRDefault="002A74C8" w:rsidP="004C7E6D">
      <w:pPr>
        <w:pStyle w:val="Akapitzlist"/>
        <w:numPr>
          <w:ilvl w:val="0"/>
          <w:numId w:val="1"/>
        </w:numPr>
        <w:rPr>
          <w:rFonts w:cstheme="minorHAnsi"/>
        </w:rPr>
      </w:pPr>
      <w:r w:rsidRPr="004C7E6D">
        <w:rPr>
          <w:rFonts w:eastAsia="Arial" w:cstheme="minorHAnsi"/>
        </w:rPr>
        <w:t xml:space="preserve">Sprawy handlowe prowadzi: Pan </w:t>
      </w:r>
      <w:r w:rsidR="006E4979">
        <w:rPr>
          <w:rFonts w:eastAsia="Arial" w:cstheme="minorHAnsi"/>
        </w:rPr>
        <w:t>Tomasz Poniedzielski</w:t>
      </w:r>
      <w:r w:rsidRPr="004C7E6D">
        <w:rPr>
          <w:rFonts w:eastAsia="Arial" w:cstheme="minorHAnsi"/>
        </w:rPr>
        <w:t xml:space="preserve"> tel. </w:t>
      </w:r>
      <w:r w:rsidRPr="004C7E6D">
        <w:rPr>
          <w:rFonts w:eastAsia="Arial" w:cstheme="minorHAnsi"/>
          <w:b/>
        </w:rPr>
        <w:t xml:space="preserve">15 865 64 </w:t>
      </w:r>
      <w:r w:rsidR="006E4979">
        <w:rPr>
          <w:rFonts w:eastAsia="Arial" w:cstheme="minorHAnsi"/>
          <w:b/>
        </w:rPr>
        <w:t>21</w:t>
      </w:r>
      <w:r w:rsidR="00070DE8" w:rsidRPr="004C7E6D">
        <w:rPr>
          <w:rFonts w:eastAsia="Arial" w:cstheme="minorHAnsi"/>
          <w:b/>
        </w:rPr>
        <w:t>2</w:t>
      </w:r>
      <w:r w:rsidR="00CE6564" w:rsidRPr="004C7E6D">
        <w:rPr>
          <w:rFonts w:eastAsia="Arial" w:cstheme="minorHAnsi"/>
          <w:b/>
        </w:rPr>
        <w:tab/>
      </w:r>
      <w:r w:rsidR="00CE6564" w:rsidRPr="004C7E6D">
        <w:rPr>
          <w:rFonts w:eastAsia="Arial" w:cstheme="minorHAnsi"/>
          <w:b/>
        </w:rPr>
        <w:tab/>
      </w:r>
      <w:r w:rsidRPr="004C7E6D">
        <w:rPr>
          <w:rFonts w:eastAsia="Arial" w:cstheme="minorHAnsi"/>
          <w:b/>
        </w:rPr>
        <w:tab/>
        <w:t xml:space="preserve"> </w:t>
      </w:r>
      <w:r w:rsidRPr="004C7E6D">
        <w:rPr>
          <w:rFonts w:eastAsia="Arial" w:cstheme="minorHAnsi"/>
        </w:rPr>
        <w:t xml:space="preserve">e-mail: </w:t>
      </w:r>
      <w:r w:rsidR="006E4979">
        <w:rPr>
          <w:rFonts w:cstheme="minorHAnsi"/>
          <w:color w:val="0563C1"/>
          <w:u w:val="single" w:color="0563C1"/>
        </w:rPr>
        <w:t>tomasz.poniedzielski</w:t>
      </w:r>
      <w:r w:rsidRPr="004C7E6D">
        <w:rPr>
          <w:rFonts w:cstheme="minorHAnsi"/>
          <w:color w:val="0563C1"/>
          <w:u w:val="single" w:color="0563C1"/>
        </w:rPr>
        <w:t>@enea.pl</w:t>
      </w:r>
      <w:r w:rsidRPr="004C7E6D">
        <w:rPr>
          <w:rFonts w:eastAsia="Arial" w:cstheme="minorHAnsi"/>
        </w:rPr>
        <w:t xml:space="preserve"> </w:t>
      </w:r>
    </w:p>
    <w:p w:rsidR="006D144C" w:rsidRPr="004C7E6D" w:rsidRDefault="002A74C8" w:rsidP="004C7E6D">
      <w:pPr>
        <w:pStyle w:val="Akapitzlist"/>
        <w:numPr>
          <w:ilvl w:val="0"/>
          <w:numId w:val="1"/>
        </w:numPr>
        <w:rPr>
          <w:rFonts w:cstheme="minorHAnsi"/>
        </w:rPr>
      </w:pPr>
      <w:r w:rsidRPr="004C7E6D">
        <w:rPr>
          <w:rFonts w:eastAsia="Arial" w:cstheme="minorHAnsi"/>
        </w:rPr>
        <w:t xml:space="preserve">Przetarg prowadzony będzie na zasadach określonych w regulaminie wewnętrznym Enea Połaniec S.A. </w:t>
      </w:r>
    </w:p>
    <w:p w:rsidR="006D144C" w:rsidRPr="004C7E6D" w:rsidRDefault="002A74C8" w:rsidP="004C7E6D">
      <w:pPr>
        <w:pStyle w:val="Akapitzlist"/>
        <w:numPr>
          <w:ilvl w:val="0"/>
          <w:numId w:val="1"/>
        </w:numPr>
        <w:rPr>
          <w:rFonts w:cstheme="minorHAnsi"/>
        </w:rPr>
      </w:pPr>
      <w:r w:rsidRPr="004C7E6D">
        <w:rPr>
          <w:rFonts w:eastAsia="Arial" w:cstheme="minorHAnsi"/>
        </w:rPr>
        <w:t xml:space="preserve">Zamawiający zastrzega sobie możliwość zmiany warunków przetargu określonych w niniejszym  ogłoszeniu lub odwołania przetargu bez podania przyczyn.  </w:t>
      </w:r>
    </w:p>
    <w:p w:rsidR="0046537F" w:rsidRPr="004C7E6D" w:rsidRDefault="002A74C8" w:rsidP="004C7E6D">
      <w:pPr>
        <w:pStyle w:val="Akapitzlist"/>
        <w:numPr>
          <w:ilvl w:val="0"/>
          <w:numId w:val="1"/>
        </w:numPr>
        <w:rPr>
          <w:rFonts w:cstheme="minorHAnsi"/>
        </w:rPr>
      </w:pPr>
      <w:r w:rsidRPr="004C7E6D">
        <w:rPr>
          <w:rFonts w:eastAsia="Arial" w:cstheme="minorHAnsi"/>
          <w:b/>
        </w:rPr>
        <w:t>Aukcja Elektroniczna</w:t>
      </w:r>
      <w:r w:rsidRPr="004C7E6D">
        <w:rPr>
          <w:rFonts w:eastAsia="Arial" w:cstheme="minorHAnsi"/>
        </w:rPr>
        <w:t xml:space="preserve">: </w:t>
      </w:r>
    </w:p>
    <w:p w:rsidR="006D144C" w:rsidRPr="006D144C" w:rsidRDefault="006D144C" w:rsidP="006D144C">
      <w:pPr>
        <w:pStyle w:val="Akapitzlist"/>
        <w:numPr>
          <w:ilvl w:val="0"/>
          <w:numId w:val="3"/>
        </w:numPr>
        <w:spacing w:after="3" w:line="263" w:lineRule="auto"/>
        <w:ind w:right="52" w:hanging="1058"/>
        <w:contextualSpacing w:val="0"/>
        <w:jc w:val="both"/>
        <w:rPr>
          <w:rFonts w:eastAsia="Arial" w:cstheme="minorHAnsi"/>
          <w:vanish/>
          <w:color w:val="000000"/>
          <w:lang w:eastAsia="pl-PL"/>
        </w:rPr>
      </w:pPr>
    </w:p>
    <w:p w:rsidR="006D144C" w:rsidRPr="006D144C" w:rsidRDefault="006D144C" w:rsidP="006D144C">
      <w:pPr>
        <w:pStyle w:val="Akapitzlist"/>
        <w:numPr>
          <w:ilvl w:val="0"/>
          <w:numId w:val="3"/>
        </w:numPr>
        <w:spacing w:after="3" w:line="263" w:lineRule="auto"/>
        <w:ind w:right="52" w:hanging="1058"/>
        <w:contextualSpacing w:val="0"/>
        <w:jc w:val="both"/>
        <w:rPr>
          <w:rFonts w:eastAsia="Arial" w:cstheme="minorHAnsi"/>
          <w:vanish/>
          <w:color w:val="000000"/>
          <w:lang w:eastAsia="pl-PL"/>
        </w:rPr>
      </w:pPr>
    </w:p>
    <w:p w:rsidR="006D144C" w:rsidRPr="006D144C" w:rsidRDefault="006D144C" w:rsidP="006D144C">
      <w:pPr>
        <w:pStyle w:val="Akapitzlist"/>
        <w:numPr>
          <w:ilvl w:val="0"/>
          <w:numId w:val="3"/>
        </w:numPr>
        <w:spacing w:after="3" w:line="263" w:lineRule="auto"/>
        <w:ind w:right="52" w:hanging="1058"/>
        <w:contextualSpacing w:val="0"/>
        <w:jc w:val="both"/>
        <w:rPr>
          <w:rFonts w:eastAsia="Arial" w:cstheme="minorHAnsi"/>
          <w:vanish/>
          <w:color w:val="000000"/>
          <w:lang w:eastAsia="pl-PL"/>
        </w:rPr>
      </w:pPr>
    </w:p>
    <w:p w:rsidR="006D144C" w:rsidRPr="006D144C" w:rsidRDefault="006D144C" w:rsidP="006D144C">
      <w:pPr>
        <w:pStyle w:val="Akapitzlist"/>
        <w:numPr>
          <w:ilvl w:val="0"/>
          <w:numId w:val="3"/>
        </w:numPr>
        <w:spacing w:after="3" w:line="263" w:lineRule="auto"/>
        <w:ind w:right="52" w:hanging="1058"/>
        <w:contextualSpacing w:val="0"/>
        <w:jc w:val="both"/>
        <w:rPr>
          <w:rFonts w:eastAsia="Arial" w:cstheme="minorHAnsi"/>
          <w:vanish/>
          <w:color w:val="000000"/>
          <w:lang w:eastAsia="pl-PL"/>
        </w:rPr>
      </w:pPr>
    </w:p>
    <w:p w:rsidR="006D144C" w:rsidRPr="006D144C" w:rsidRDefault="006D144C" w:rsidP="006D144C">
      <w:pPr>
        <w:pStyle w:val="Akapitzlist"/>
        <w:numPr>
          <w:ilvl w:val="0"/>
          <w:numId w:val="3"/>
        </w:numPr>
        <w:spacing w:after="3" w:line="263" w:lineRule="auto"/>
        <w:ind w:right="52" w:hanging="1058"/>
        <w:contextualSpacing w:val="0"/>
        <w:jc w:val="both"/>
        <w:rPr>
          <w:rFonts w:eastAsia="Arial" w:cstheme="minorHAnsi"/>
          <w:vanish/>
          <w:color w:val="000000"/>
          <w:lang w:eastAsia="pl-PL"/>
        </w:rPr>
      </w:pPr>
    </w:p>
    <w:p w:rsidR="006D144C" w:rsidRPr="006D144C" w:rsidRDefault="006D144C" w:rsidP="006D144C">
      <w:pPr>
        <w:pStyle w:val="Akapitzlist"/>
        <w:numPr>
          <w:ilvl w:val="0"/>
          <w:numId w:val="3"/>
        </w:numPr>
        <w:spacing w:after="3" w:line="263" w:lineRule="auto"/>
        <w:ind w:right="52" w:hanging="1058"/>
        <w:contextualSpacing w:val="0"/>
        <w:jc w:val="both"/>
        <w:rPr>
          <w:rFonts w:eastAsia="Arial" w:cstheme="minorHAnsi"/>
          <w:vanish/>
          <w:color w:val="000000"/>
          <w:lang w:eastAsia="pl-PL"/>
        </w:rPr>
      </w:pPr>
    </w:p>
    <w:p w:rsidR="006D144C" w:rsidRPr="006D144C" w:rsidRDefault="006D144C" w:rsidP="006D144C">
      <w:pPr>
        <w:pStyle w:val="Akapitzlist"/>
        <w:numPr>
          <w:ilvl w:val="0"/>
          <w:numId w:val="3"/>
        </w:numPr>
        <w:spacing w:after="3" w:line="263" w:lineRule="auto"/>
        <w:ind w:right="52" w:hanging="1058"/>
        <w:contextualSpacing w:val="0"/>
        <w:jc w:val="both"/>
        <w:rPr>
          <w:rFonts w:eastAsia="Arial" w:cstheme="minorHAnsi"/>
          <w:vanish/>
          <w:color w:val="000000"/>
          <w:lang w:eastAsia="pl-PL"/>
        </w:rPr>
      </w:pPr>
    </w:p>
    <w:p w:rsidR="006D144C" w:rsidRPr="006D144C" w:rsidRDefault="006D144C" w:rsidP="006D144C">
      <w:pPr>
        <w:pStyle w:val="Akapitzlist"/>
        <w:numPr>
          <w:ilvl w:val="0"/>
          <w:numId w:val="3"/>
        </w:numPr>
        <w:spacing w:after="3" w:line="263" w:lineRule="auto"/>
        <w:ind w:right="52" w:hanging="1058"/>
        <w:contextualSpacing w:val="0"/>
        <w:jc w:val="both"/>
        <w:rPr>
          <w:rFonts w:eastAsia="Arial" w:cstheme="minorHAnsi"/>
          <w:vanish/>
          <w:color w:val="000000"/>
          <w:lang w:eastAsia="pl-PL"/>
        </w:rPr>
      </w:pPr>
    </w:p>
    <w:p w:rsidR="006D144C" w:rsidRPr="006D144C" w:rsidRDefault="006D144C" w:rsidP="006D144C">
      <w:pPr>
        <w:pStyle w:val="Akapitzlist"/>
        <w:numPr>
          <w:ilvl w:val="0"/>
          <w:numId w:val="3"/>
        </w:numPr>
        <w:spacing w:after="3" w:line="263" w:lineRule="auto"/>
        <w:ind w:right="52" w:hanging="1058"/>
        <w:contextualSpacing w:val="0"/>
        <w:jc w:val="both"/>
        <w:rPr>
          <w:rFonts w:eastAsia="Arial" w:cstheme="minorHAnsi"/>
          <w:vanish/>
          <w:color w:val="000000"/>
          <w:lang w:eastAsia="pl-PL"/>
        </w:rPr>
      </w:pPr>
    </w:p>
    <w:p w:rsidR="006D144C" w:rsidRPr="006D144C" w:rsidRDefault="006D144C" w:rsidP="006D144C">
      <w:pPr>
        <w:pStyle w:val="Akapitzlist"/>
        <w:numPr>
          <w:ilvl w:val="0"/>
          <w:numId w:val="3"/>
        </w:numPr>
        <w:spacing w:after="3" w:line="263" w:lineRule="auto"/>
        <w:ind w:right="52" w:hanging="1058"/>
        <w:contextualSpacing w:val="0"/>
        <w:jc w:val="both"/>
        <w:rPr>
          <w:rFonts w:eastAsia="Arial" w:cstheme="minorHAnsi"/>
          <w:vanish/>
          <w:color w:val="000000"/>
          <w:lang w:eastAsia="pl-PL"/>
        </w:rPr>
      </w:pPr>
    </w:p>
    <w:p w:rsidR="0046537F" w:rsidRPr="004C7E6D" w:rsidRDefault="002A74C8">
      <w:pPr>
        <w:numPr>
          <w:ilvl w:val="1"/>
          <w:numId w:val="3"/>
        </w:numPr>
        <w:spacing w:after="3" w:line="263" w:lineRule="auto"/>
        <w:ind w:right="52" w:hanging="1058"/>
        <w:jc w:val="both"/>
        <w:rPr>
          <w:rFonts w:asciiTheme="minorHAnsi" w:hAnsiTheme="minorHAnsi" w:cstheme="minorHAnsi"/>
        </w:rPr>
      </w:pPr>
      <w:r w:rsidRPr="004C7E6D">
        <w:rPr>
          <w:rFonts w:asciiTheme="minorHAnsi" w:eastAsia="Arial" w:hAnsiTheme="minorHAnsi" w:cstheme="minorHAnsi"/>
        </w:rPr>
        <w:t xml:space="preserve">Po dokonaniu oceny Ofert, w celu wyboru Najkorzystniejszej Oferty zostanie przeprowadzona aukcja elektroniczna, jeżeli złożone będą co najmniej 2 Oferty niepodlegające odrzuceniu. </w:t>
      </w:r>
    </w:p>
    <w:p w:rsidR="0046537F" w:rsidRPr="004C7E6D" w:rsidRDefault="002A74C8">
      <w:pPr>
        <w:numPr>
          <w:ilvl w:val="1"/>
          <w:numId w:val="3"/>
        </w:numPr>
        <w:spacing w:after="3" w:line="263" w:lineRule="auto"/>
        <w:ind w:right="52" w:hanging="1058"/>
        <w:jc w:val="both"/>
        <w:rPr>
          <w:rFonts w:asciiTheme="minorHAnsi" w:hAnsiTheme="minorHAnsi" w:cstheme="minorHAnsi"/>
        </w:rPr>
      </w:pPr>
      <w:r w:rsidRPr="004C7E6D">
        <w:rPr>
          <w:rFonts w:asciiTheme="minorHAnsi" w:eastAsia="Arial" w:hAnsiTheme="minorHAnsi" w:cstheme="minorHAnsi"/>
        </w:rPr>
        <w:t xml:space="preserve">Aukcja elektroniczna przeprowadzona zostanie zgodnie z warunkami określonymi w Załączniku Nr 7 do Ogłoszenia na platformie zakupowej eB2B. </w:t>
      </w:r>
    </w:p>
    <w:p w:rsidR="0046537F" w:rsidRPr="004C7E6D" w:rsidRDefault="002A74C8">
      <w:pPr>
        <w:numPr>
          <w:ilvl w:val="1"/>
          <w:numId w:val="3"/>
        </w:numPr>
        <w:spacing w:after="3" w:line="263" w:lineRule="auto"/>
        <w:ind w:right="52" w:hanging="1058"/>
        <w:jc w:val="both"/>
        <w:rPr>
          <w:rFonts w:asciiTheme="minorHAnsi" w:hAnsiTheme="minorHAnsi" w:cstheme="minorHAnsi"/>
        </w:rPr>
      </w:pPr>
      <w:r w:rsidRPr="004C7E6D">
        <w:rPr>
          <w:rFonts w:asciiTheme="minorHAnsi" w:eastAsia="Arial" w:hAnsiTheme="minorHAnsi" w:cstheme="minorHAnsi"/>
        </w:rPr>
        <w:t xml:space="preserve">Aukcja elektroniczna jest jednoetapowa. </w:t>
      </w:r>
    </w:p>
    <w:p w:rsidR="0046537F" w:rsidRPr="004C7E6D" w:rsidRDefault="002A74C8">
      <w:pPr>
        <w:numPr>
          <w:ilvl w:val="1"/>
          <w:numId w:val="3"/>
        </w:numPr>
        <w:spacing w:after="3" w:line="263" w:lineRule="auto"/>
        <w:ind w:right="52" w:hanging="1058"/>
        <w:jc w:val="both"/>
        <w:rPr>
          <w:rFonts w:asciiTheme="minorHAnsi" w:hAnsiTheme="minorHAnsi" w:cstheme="minorHAnsi"/>
        </w:rPr>
      </w:pPr>
      <w:r w:rsidRPr="004C7E6D">
        <w:rPr>
          <w:rFonts w:asciiTheme="minorHAnsi" w:eastAsia="Arial" w:hAnsiTheme="minorHAnsi" w:cstheme="minorHAnsi"/>
        </w:rPr>
        <w:t xml:space="preserve">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 </w:t>
      </w:r>
    </w:p>
    <w:p w:rsidR="0046537F" w:rsidRPr="004C7E6D" w:rsidRDefault="002A74C8">
      <w:pPr>
        <w:numPr>
          <w:ilvl w:val="1"/>
          <w:numId w:val="3"/>
        </w:numPr>
        <w:spacing w:after="28" w:line="263" w:lineRule="auto"/>
        <w:ind w:right="52" w:hanging="1058"/>
        <w:jc w:val="both"/>
        <w:rPr>
          <w:rFonts w:asciiTheme="minorHAnsi" w:hAnsiTheme="minorHAnsi" w:cstheme="minorHAnsi"/>
        </w:rPr>
      </w:pPr>
      <w:r w:rsidRPr="004C7E6D">
        <w:rPr>
          <w:rFonts w:asciiTheme="minorHAnsi" w:eastAsia="Arial" w:hAnsiTheme="minorHAnsi" w:cstheme="minorHAnsi"/>
        </w:rPr>
        <w:t xml:space="preserve">W zaproszeniu do wzięcia udziału w aukcji elektronicznej Zamawiający poinformuje Wykonawców min. o: </w:t>
      </w:r>
    </w:p>
    <w:p w:rsidR="0046537F" w:rsidRPr="004C7E6D" w:rsidRDefault="002A74C8">
      <w:pPr>
        <w:numPr>
          <w:ilvl w:val="3"/>
          <w:numId w:val="6"/>
        </w:numPr>
        <w:spacing w:after="27" w:line="263" w:lineRule="auto"/>
        <w:ind w:right="52" w:hanging="425"/>
        <w:jc w:val="both"/>
        <w:rPr>
          <w:rFonts w:asciiTheme="minorHAnsi" w:hAnsiTheme="minorHAnsi" w:cstheme="minorHAnsi"/>
        </w:rPr>
      </w:pPr>
      <w:r w:rsidRPr="004C7E6D">
        <w:rPr>
          <w:rFonts w:asciiTheme="minorHAnsi" w:eastAsia="Arial" w:hAnsiTheme="minorHAnsi" w:cstheme="minorHAnsi"/>
        </w:rPr>
        <w:t xml:space="preserve">pozycji złożonych przez nich ofert i otrzymanej punktacji; zgodnie z warunkami określonymi w Załączniku nr 7  do Ogłoszenia; </w:t>
      </w:r>
    </w:p>
    <w:p w:rsidR="0046537F" w:rsidRPr="004C7E6D" w:rsidRDefault="002A74C8">
      <w:pPr>
        <w:numPr>
          <w:ilvl w:val="3"/>
          <w:numId w:val="6"/>
        </w:numPr>
        <w:spacing w:after="3" w:line="263" w:lineRule="auto"/>
        <w:ind w:right="52" w:hanging="425"/>
        <w:jc w:val="both"/>
        <w:rPr>
          <w:rFonts w:asciiTheme="minorHAnsi" w:hAnsiTheme="minorHAnsi" w:cstheme="minorHAnsi"/>
        </w:rPr>
      </w:pPr>
      <w:r w:rsidRPr="004C7E6D">
        <w:rPr>
          <w:rFonts w:asciiTheme="minorHAnsi" w:eastAsia="Arial" w:hAnsiTheme="minorHAnsi" w:cstheme="minorHAnsi"/>
        </w:rPr>
        <w:t xml:space="preserve">minimalnych wartościach postąpień składanych w toku aukcji elektronicznej; </w:t>
      </w:r>
    </w:p>
    <w:p w:rsidR="0046537F" w:rsidRPr="004C7E6D" w:rsidRDefault="002A74C8">
      <w:pPr>
        <w:numPr>
          <w:ilvl w:val="3"/>
          <w:numId w:val="6"/>
        </w:numPr>
        <w:spacing w:after="3" w:line="263" w:lineRule="auto"/>
        <w:ind w:right="52" w:hanging="425"/>
        <w:jc w:val="both"/>
        <w:rPr>
          <w:rFonts w:asciiTheme="minorHAnsi" w:hAnsiTheme="minorHAnsi" w:cstheme="minorHAnsi"/>
        </w:rPr>
      </w:pPr>
      <w:r w:rsidRPr="004C7E6D">
        <w:rPr>
          <w:rFonts w:asciiTheme="minorHAnsi" w:eastAsia="Arial" w:hAnsiTheme="minorHAnsi" w:cstheme="minorHAnsi"/>
        </w:rPr>
        <w:t xml:space="preserve">terminie otwarcia aukcji elektronicznej,  </w:t>
      </w:r>
    </w:p>
    <w:p w:rsidR="0046537F" w:rsidRPr="004C7E6D" w:rsidRDefault="002A74C8">
      <w:pPr>
        <w:numPr>
          <w:ilvl w:val="3"/>
          <w:numId w:val="6"/>
        </w:numPr>
        <w:spacing w:after="3" w:line="263" w:lineRule="auto"/>
        <w:ind w:right="52" w:hanging="425"/>
        <w:jc w:val="both"/>
        <w:rPr>
          <w:rFonts w:asciiTheme="minorHAnsi" w:hAnsiTheme="minorHAnsi" w:cstheme="minorHAnsi"/>
        </w:rPr>
      </w:pPr>
      <w:r w:rsidRPr="004C7E6D">
        <w:rPr>
          <w:rFonts w:asciiTheme="minorHAnsi" w:eastAsia="Arial" w:hAnsiTheme="minorHAnsi" w:cstheme="minorHAnsi"/>
        </w:rPr>
        <w:t xml:space="preserve">terminie i warunkach zamknięcia aukcji elektronicznej; </w:t>
      </w:r>
    </w:p>
    <w:p w:rsidR="0046537F" w:rsidRPr="004C7E6D" w:rsidRDefault="002A74C8">
      <w:pPr>
        <w:numPr>
          <w:ilvl w:val="3"/>
          <w:numId w:val="6"/>
        </w:numPr>
        <w:spacing w:after="3" w:line="263" w:lineRule="auto"/>
        <w:ind w:right="52" w:hanging="425"/>
        <w:jc w:val="both"/>
        <w:rPr>
          <w:rFonts w:asciiTheme="minorHAnsi" w:hAnsiTheme="minorHAnsi" w:cstheme="minorHAnsi"/>
        </w:rPr>
      </w:pPr>
      <w:r w:rsidRPr="004C7E6D">
        <w:rPr>
          <w:rFonts w:asciiTheme="minorHAnsi" w:eastAsia="Arial" w:hAnsiTheme="minorHAnsi" w:cstheme="minorHAnsi"/>
        </w:rPr>
        <w:t xml:space="preserve">sposobie oceny ofert w toku aukcji elektronicznej;  </w:t>
      </w:r>
    </w:p>
    <w:p w:rsidR="0046537F" w:rsidRPr="004C7E6D" w:rsidRDefault="002A74C8">
      <w:pPr>
        <w:numPr>
          <w:ilvl w:val="3"/>
          <w:numId w:val="6"/>
        </w:numPr>
        <w:spacing w:after="3" w:line="263" w:lineRule="auto"/>
        <w:ind w:right="52" w:hanging="425"/>
        <w:jc w:val="both"/>
        <w:rPr>
          <w:rFonts w:asciiTheme="minorHAnsi" w:hAnsiTheme="minorHAnsi" w:cstheme="minorHAnsi"/>
        </w:rPr>
      </w:pPr>
      <w:r w:rsidRPr="004C7E6D">
        <w:rPr>
          <w:rFonts w:asciiTheme="minorHAnsi" w:eastAsia="Arial" w:hAnsiTheme="minorHAnsi" w:cstheme="minorHAnsi"/>
        </w:rPr>
        <w:t xml:space="preserve">formule matematycznej, która zostanie wykorzystana w aukcji elektronicznej do automatycznego tworzenia kolejnych klasyfikacji na podstawie przedstawianych nowych cen lub wartości; </w:t>
      </w:r>
    </w:p>
    <w:p w:rsidR="0046537F" w:rsidRPr="004C7E6D" w:rsidRDefault="002A74C8">
      <w:pPr>
        <w:numPr>
          <w:ilvl w:val="1"/>
          <w:numId w:val="3"/>
        </w:numPr>
        <w:spacing w:after="3" w:line="263" w:lineRule="auto"/>
        <w:ind w:right="52" w:hanging="1058"/>
        <w:jc w:val="both"/>
        <w:rPr>
          <w:rFonts w:asciiTheme="minorHAnsi" w:hAnsiTheme="minorHAnsi" w:cstheme="minorHAnsi"/>
        </w:rPr>
      </w:pPr>
      <w:r w:rsidRPr="004C7E6D">
        <w:rPr>
          <w:rFonts w:asciiTheme="minorHAnsi" w:eastAsia="Arial" w:hAnsiTheme="minorHAnsi" w:cstheme="minorHAnsi"/>
        </w:rPr>
        <w:t xml:space="preserve">Termin otwarcia aukcji elektronicznej nie może być krótszy niż 2 dni robocze od dnia przekazania zaproszenia. </w:t>
      </w:r>
    </w:p>
    <w:p w:rsidR="0046537F" w:rsidRPr="004C7E6D" w:rsidRDefault="002A74C8">
      <w:pPr>
        <w:numPr>
          <w:ilvl w:val="1"/>
          <w:numId w:val="3"/>
        </w:numPr>
        <w:spacing w:after="3" w:line="263" w:lineRule="auto"/>
        <w:ind w:right="52" w:hanging="1058"/>
        <w:jc w:val="both"/>
        <w:rPr>
          <w:rFonts w:asciiTheme="minorHAnsi" w:hAnsiTheme="minorHAnsi" w:cstheme="minorHAnsi"/>
        </w:rPr>
      </w:pPr>
      <w:r w:rsidRPr="004C7E6D">
        <w:rPr>
          <w:rFonts w:asciiTheme="minorHAnsi" w:eastAsia="Arial" w:hAnsiTheme="minorHAnsi" w:cstheme="minorHAnsi"/>
        </w:rPr>
        <w:t xml:space="preserve">Aukcja elektroniczna może rozpocząć się dopiero po dokonaniu oceny ofert złożonych  w postępowaniu w zakresie ich zgodności z treścią Załącznika nr 6 do Ogłoszenia oraz oceny punktowej dokonanej na podstawie kryteriów oceny ofert.  </w:t>
      </w:r>
    </w:p>
    <w:p w:rsidR="006D144C" w:rsidRPr="004C7E6D" w:rsidRDefault="002A74C8" w:rsidP="00E5081E">
      <w:pPr>
        <w:numPr>
          <w:ilvl w:val="1"/>
          <w:numId w:val="3"/>
        </w:numPr>
        <w:spacing w:after="3" w:line="263" w:lineRule="auto"/>
        <w:ind w:right="52" w:hanging="1058"/>
        <w:jc w:val="both"/>
        <w:rPr>
          <w:rFonts w:asciiTheme="minorHAnsi" w:hAnsiTheme="minorHAnsi" w:cstheme="minorHAnsi"/>
        </w:rPr>
      </w:pPr>
      <w:r w:rsidRPr="004C7E6D">
        <w:rPr>
          <w:rFonts w:asciiTheme="minorHAnsi" w:eastAsia="Arial" w:hAnsiTheme="minorHAnsi" w:cstheme="minorHAnsi"/>
        </w:rPr>
        <w:t>W wyznaczonym terminie następuje otwarcie aukcji elektronicznej. Ofertami początkowymi są oferty złożone w postępowaniu przed ws</w:t>
      </w:r>
      <w:r w:rsidR="00E5081E" w:rsidRPr="004C7E6D">
        <w:rPr>
          <w:rFonts w:asciiTheme="minorHAnsi" w:eastAsia="Arial" w:hAnsiTheme="minorHAnsi" w:cstheme="minorHAnsi"/>
        </w:rPr>
        <w:t>zczęciem aukcji elektronicznej.</w:t>
      </w:r>
      <w:r w:rsidR="00E5081E" w:rsidRPr="004C7E6D">
        <w:rPr>
          <w:rFonts w:asciiTheme="minorHAnsi" w:hAnsiTheme="minorHAnsi" w:cstheme="minorHAnsi"/>
        </w:rPr>
        <w:t xml:space="preserve"> </w:t>
      </w:r>
    </w:p>
    <w:p w:rsidR="006D144C" w:rsidRPr="004C7E6D" w:rsidRDefault="002A74C8" w:rsidP="004C7E6D">
      <w:pPr>
        <w:numPr>
          <w:ilvl w:val="1"/>
          <w:numId w:val="3"/>
        </w:numPr>
        <w:spacing w:after="3" w:line="263" w:lineRule="auto"/>
        <w:ind w:right="52" w:hanging="1058"/>
        <w:jc w:val="both"/>
        <w:rPr>
          <w:rFonts w:asciiTheme="minorHAnsi" w:hAnsiTheme="minorHAnsi" w:cstheme="minorHAnsi"/>
        </w:rPr>
      </w:pPr>
      <w:r w:rsidRPr="004C7E6D">
        <w:rPr>
          <w:rFonts w:asciiTheme="minorHAnsi" w:eastAsia="Arial" w:hAnsiTheme="minorHAnsi" w:cstheme="minorHAnsi"/>
        </w:rPr>
        <w:t xml:space="preserve">W toku aukcji elektronicznej wykonawcy za pomocą formularza umieszczonego na stronie internetowej </w:t>
      </w:r>
      <w:hyperlink r:id="rId8">
        <w:r w:rsidRPr="004C7E6D">
          <w:rPr>
            <w:rFonts w:asciiTheme="minorHAnsi" w:eastAsia="Arial" w:hAnsiTheme="minorHAnsi" w:cstheme="minorHAnsi"/>
          </w:rPr>
          <w:t>https://aukcje.eb2b.com.pl,</w:t>
        </w:r>
      </w:hyperlink>
      <w:r w:rsidRPr="004C7E6D">
        <w:rPr>
          <w:rFonts w:asciiTheme="minorHAnsi" w:eastAsia="Arial" w:hAnsiTheme="minorHAnsi" w:cstheme="minorHAnsi"/>
        </w:rPr>
        <w:t xml:space="preserve"> umożliwiającego wprowadzenie niezbędnych danych w trybie bezpośredniego połączenia z tą stroną, składają kolejne korzystniejsze postąpienia, podlegające automatycznej ocenie i klasyfikacji .</w:t>
      </w:r>
    </w:p>
    <w:p w:rsidR="0046537F" w:rsidRPr="004C7E6D" w:rsidRDefault="002A74C8" w:rsidP="004C7E6D">
      <w:pPr>
        <w:numPr>
          <w:ilvl w:val="1"/>
          <w:numId w:val="3"/>
        </w:numPr>
        <w:spacing w:after="3" w:line="263" w:lineRule="auto"/>
        <w:ind w:right="52" w:hanging="1058"/>
        <w:jc w:val="both"/>
        <w:rPr>
          <w:rFonts w:asciiTheme="minorHAnsi" w:hAnsiTheme="minorHAnsi" w:cstheme="minorHAnsi"/>
        </w:rPr>
      </w:pPr>
      <w:r w:rsidRPr="004C7E6D">
        <w:rPr>
          <w:rFonts w:asciiTheme="minorHAnsi" w:eastAsia="Arial" w:hAnsiTheme="minorHAnsi" w:cstheme="minorHAnsi"/>
        </w:rPr>
        <w:lastRenderedPageBreak/>
        <w:t xml:space="preserve">System nie przyjmie postąpień niespełniających warunków określonych w niniejszym rozdziale, lub warunków określonych w Załączniku Nr 7 do Ogłoszenia oraz złożonych po terminie zamknięcia aukcji. </w:t>
      </w:r>
    </w:p>
    <w:p w:rsidR="006D144C" w:rsidRPr="006D144C" w:rsidRDefault="006D144C" w:rsidP="006D144C">
      <w:pPr>
        <w:pStyle w:val="Akapitzlist"/>
        <w:numPr>
          <w:ilvl w:val="0"/>
          <w:numId w:val="4"/>
        </w:numPr>
        <w:spacing w:after="3" w:line="263" w:lineRule="auto"/>
        <w:ind w:right="52" w:hanging="634"/>
        <w:contextualSpacing w:val="0"/>
        <w:jc w:val="both"/>
        <w:rPr>
          <w:rFonts w:eastAsia="Arial" w:cstheme="minorHAnsi"/>
          <w:vanish/>
          <w:color w:val="000000"/>
          <w:lang w:eastAsia="pl-PL"/>
        </w:rPr>
      </w:pPr>
    </w:p>
    <w:p w:rsidR="006D144C" w:rsidRPr="006D144C" w:rsidRDefault="006D144C" w:rsidP="006D144C">
      <w:pPr>
        <w:pStyle w:val="Akapitzlist"/>
        <w:numPr>
          <w:ilvl w:val="0"/>
          <w:numId w:val="4"/>
        </w:numPr>
        <w:spacing w:after="3" w:line="263" w:lineRule="auto"/>
        <w:ind w:right="52" w:hanging="634"/>
        <w:contextualSpacing w:val="0"/>
        <w:jc w:val="both"/>
        <w:rPr>
          <w:rFonts w:eastAsia="Arial" w:cstheme="minorHAnsi"/>
          <w:vanish/>
          <w:color w:val="000000"/>
          <w:lang w:eastAsia="pl-PL"/>
        </w:rPr>
      </w:pPr>
    </w:p>
    <w:p w:rsidR="006D144C" w:rsidRPr="006D144C" w:rsidRDefault="006D144C" w:rsidP="006D144C">
      <w:pPr>
        <w:pStyle w:val="Akapitzlist"/>
        <w:numPr>
          <w:ilvl w:val="0"/>
          <w:numId w:val="4"/>
        </w:numPr>
        <w:spacing w:after="3" w:line="263" w:lineRule="auto"/>
        <w:ind w:right="52" w:hanging="634"/>
        <w:contextualSpacing w:val="0"/>
        <w:jc w:val="both"/>
        <w:rPr>
          <w:rFonts w:eastAsia="Arial" w:cstheme="minorHAnsi"/>
          <w:vanish/>
          <w:color w:val="000000"/>
          <w:lang w:eastAsia="pl-PL"/>
        </w:rPr>
      </w:pPr>
    </w:p>
    <w:p w:rsidR="006D144C" w:rsidRPr="006D144C" w:rsidRDefault="006D144C" w:rsidP="006D144C">
      <w:pPr>
        <w:pStyle w:val="Akapitzlist"/>
        <w:numPr>
          <w:ilvl w:val="0"/>
          <w:numId w:val="4"/>
        </w:numPr>
        <w:spacing w:after="3" w:line="263" w:lineRule="auto"/>
        <w:ind w:right="52" w:hanging="634"/>
        <w:contextualSpacing w:val="0"/>
        <w:jc w:val="both"/>
        <w:rPr>
          <w:rFonts w:eastAsia="Arial" w:cstheme="minorHAnsi"/>
          <w:vanish/>
          <w:color w:val="000000"/>
          <w:lang w:eastAsia="pl-PL"/>
        </w:rPr>
      </w:pPr>
    </w:p>
    <w:p w:rsidR="006D144C" w:rsidRPr="006D144C" w:rsidRDefault="006D144C" w:rsidP="006D144C">
      <w:pPr>
        <w:pStyle w:val="Akapitzlist"/>
        <w:numPr>
          <w:ilvl w:val="0"/>
          <w:numId w:val="4"/>
        </w:numPr>
        <w:spacing w:after="3" w:line="263" w:lineRule="auto"/>
        <w:ind w:right="52" w:hanging="634"/>
        <w:contextualSpacing w:val="0"/>
        <w:jc w:val="both"/>
        <w:rPr>
          <w:rFonts w:eastAsia="Arial" w:cstheme="minorHAnsi"/>
          <w:vanish/>
          <w:color w:val="000000"/>
          <w:lang w:eastAsia="pl-PL"/>
        </w:rPr>
      </w:pPr>
    </w:p>
    <w:p w:rsidR="006D144C" w:rsidRPr="006D144C" w:rsidRDefault="006D144C" w:rsidP="006D144C">
      <w:pPr>
        <w:pStyle w:val="Akapitzlist"/>
        <w:numPr>
          <w:ilvl w:val="0"/>
          <w:numId w:val="4"/>
        </w:numPr>
        <w:spacing w:after="3" w:line="263" w:lineRule="auto"/>
        <w:ind w:right="52" w:hanging="634"/>
        <w:contextualSpacing w:val="0"/>
        <w:jc w:val="both"/>
        <w:rPr>
          <w:rFonts w:eastAsia="Arial" w:cstheme="minorHAnsi"/>
          <w:vanish/>
          <w:color w:val="000000"/>
          <w:lang w:eastAsia="pl-PL"/>
        </w:rPr>
      </w:pPr>
    </w:p>
    <w:p w:rsidR="006D144C" w:rsidRPr="006D144C" w:rsidRDefault="006D144C" w:rsidP="006D144C">
      <w:pPr>
        <w:pStyle w:val="Akapitzlist"/>
        <w:numPr>
          <w:ilvl w:val="0"/>
          <w:numId w:val="4"/>
        </w:numPr>
        <w:spacing w:after="3" w:line="263" w:lineRule="auto"/>
        <w:ind w:right="52" w:hanging="634"/>
        <w:contextualSpacing w:val="0"/>
        <w:jc w:val="both"/>
        <w:rPr>
          <w:rFonts w:eastAsia="Arial" w:cstheme="minorHAnsi"/>
          <w:vanish/>
          <w:color w:val="000000"/>
          <w:lang w:eastAsia="pl-PL"/>
        </w:rPr>
      </w:pPr>
    </w:p>
    <w:p w:rsidR="006D144C" w:rsidRPr="006D144C" w:rsidRDefault="006D144C" w:rsidP="006D144C">
      <w:pPr>
        <w:pStyle w:val="Akapitzlist"/>
        <w:numPr>
          <w:ilvl w:val="1"/>
          <w:numId w:val="4"/>
        </w:numPr>
        <w:spacing w:after="3" w:line="263" w:lineRule="auto"/>
        <w:ind w:right="52" w:hanging="634"/>
        <w:contextualSpacing w:val="0"/>
        <w:jc w:val="both"/>
        <w:rPr>
          <w:rFonts w:eastAsia="Arial" w:cstheme="minorHAnsi"/>
          <w:vanish/>
          <w:color w:val="000000"/>
          <w:lang w:eastAsia="pl-PL"/>
        </w:rPr>
      </w:pPr>
    </w:p>
    <w:p w:rsidR="0046537F" w:rsidRPr="004C7E6D" w:rsidRDefault="002A74C8">
      <w:pPr>
        <w:numPr>
          <w:ilvl w:val="1"/>
          <w:numId w:val="4"/>
        </w:numPr>
        <w:spacing w:after="3" w:line="263" w:lineRule="auto"/>
        <w:ind w:left="1056" w:right="52" w:hanging="634"/>
        <w:jc w:val="both"/>
        <w:rPr>
          <w:rFonts w:asciiTheme="minorHAnsi" w:hAnsiTheme="minorHAnsi" w:cstheme="minorHAnsi"/>
        </w:rPr>
      </w:pPr>
      <w:r w:rsidRPr="004C7E6D">
        <w:rPr>
          <w:rFonts w:asciiTheme="minorHAnsi" w:eastAsia="Arial" w:hAnsiTheme="minorHAnsi" w:cstheme="minorHAnsi"/>
        </w:rPr>
        <w:t xml:space="preserve">Momentem decydującym dla uznania, że oferta Wykonawcy została złożona w terminie, nie jest moment wysłania postąpienia z komputera Wykonawcy, ale moment jego odbioru na serwerze i zarejestrowania przez System eB2B.  </w:t>
      </w:r>
    </w:p>
    <w:p w:rsidR="0046537F" w:rsidRPr="004C7E6D" w:rsidRDefault="002A74C8">
      <w:pPr>
        <w:numPr>
          <w:ilvl w:val="1"/>
          <w:numId w:val="4"/>
        </w:numPr>
        <w:spacing w:after="3" w:line="263" w:lineRule="auto"/>
        <w:ind w:left="1056" w:right="52" w:hanging="634"/>
        <w:jc w:val="both"/>
        <w:rPr>
          <w:rFonts w:asciiTheme="minorHAnsi" w:hAnsiTheme="minorHAnsi" w:cstheme="minorHAnsi"/>
        </w:rPr>
      </w:pPr>
      <w:r w:rsidRPr="004C7E6D">
        <w:rPr>
          <w:rFonts w:asciiTheme="minorHAnsi" w:eastAsia="Arial" w:hAnsiTheme="minorHAnsi" w:cstheme="minorHAnsi"/>
        </w:rPr>
        <w:t xml:space="preserve">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 </w:t>
      </w:r>
    </w:p>
    <w:p w:rsidR="0046537F" w:rsidRPr="004C7E6D" w:rsidRDefault="002A74C8">
      <w:pPr>
        <w:numPr>
          <w:ilvl w:val="1"/>
          <w:numId w:val="4"/>
        </w:numPr>
        <w:spacing w:after="3" w:line="263" w:lineRule="auto"/>
        <w:ind w:left="1056" w:right="52" w:hanging="634"/>
        <w:jc w:val="both"/>
        <w:rPr>
          <w:rFonts w:asciiTheme="minorHAnsi" w:hAnsiTheme="minorHAnsi" w:cstheme="minorHAnsi"/>
        </w:rPr>
      </w:pPr>
      <w:r w:rsidRPr="004C7E6D">
        <w:rPr>
          <w:rFonts w:asciiTheme="minorHAnsi" w:eastAsia="Arial" w:hAnsiTheme="minorHAnsi" w:cstheme="minorHAnsi"/>
        </w:rPr>
        <w:t xml:space="preserve">Każde postąpienie oznacza nową ofertę w zakresie, którego dotyczy postąpienie. Oferta Wykonawcy przestaje wiązać w zakresie, w jakim złoży on korzystniejszą ofertę w toku aukcji elektronicznej. Bieg terminu związania ofertą nie ulega przerwaniu. </w:t>
      </w:r>
    </w:p>
    <w:p w:rsidR="0046537F" w:rsidRPr="004C7E6D" w:rsidRDefault="002A74C8">
      <w:pPr>
        <w:numPr>
          <w:ilvl w:val="1"/>
          <w:numId w:val="4"/>
        </w:numPr>
        <w:spacing w:after="3" w:line="263" w:lineRule="auto"/>
        <w:ind w:left="1056" w:right="52" w:hanging="634"/>
        <w:jc w:val="both"/>
        <w:rPr>
          <w:rFonts w:asciiTheme="minorHAnsi" w:hAnsiTheme="minorHAnsi" w:cstheme="minorHAnsi"/>
        </w:rPr>
      </w:pPr>
      <w:r w:rsidRPr="004C7E6D">
        <w:rPr>
          <w:rFonts w:asciiTheme="minorHAnsi" w:eastAsia="Arial" w:hAnsiTheme="minorHAnsi"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46537F" w:rsidRPr="004C7E6D" w:rsidRDefault="002A74C8">
      <w:pPr>
        <w:numPr>
          <w:ilvl w:val="1"/>
          <w:numId w:val="4"/>
        </w:numPr>
        <w:spacing w:after="3" w:line="263" w:lineRule="auto"/>
        <w:ind w:left="1056" w:right="52" w:hanging="634"/>
        <w:jc w:val="both"/>
        <w:rPr>
          <w:rFonts w:asciiTheme="minorHAnsi" w:hAnsiTheme="minorHAnsi" w:cstheme="minorHAnsi"/>
        </w:rPr>
      </w:pPr>
      <w:r w:rsidRPr="004C7E6D">
        <w:rPr>
          <w:rFonts w:asciiTheme="minorHAnsi" w:eastAsia="Arial" w:hAnsiTheme="minorHAnsi" w:cstheme="minorHAnsi"/>
        </w:rPr>
        <w:t xml:space="preserve">Zamawiający po zamknięciu aukcji wybiera najkorzystniejszą ofertę w oparciu o kryteria oceny ofert wskazanych w ogłoszeniu o zamówieniu, z uwzględnieniem wyników aukcji elektronicznej.  </w:t>
      </w:r>
    </w:p>
    <w:p w:rsidR="0046537F" w:rsidRPr="004C7E6D" w:rsidRDefault="002A74C8">
      <w:pPr>
        <w:numPr>
          <w:ilvl w:val="1"/>
          <w:numId w:val="4"/>
        </w:numPr>
        <w:spacing w:after="30" w:line="263" w:lineRule="auto"/>
        <w:ind w:left="1056" w:right="52" w:hanging="634"/>
        <w:jc w:val="both"/>
        <w:rPr>
          <w:rFonts w:asciiTheme="minorHAnsi" w:hAnsiTheme="minorHAnsi" w:cstheme="minorHAnsi"/>
        </w:rPr>
      </w:pPr>
      <w:r w:rsidRPr="004C7E6D">
        <w:rPr>
          <w:rFonts w:asciiTheme="minorHAnsi" w:eastAsia="Arial" w:hAnsiTheme="minorHAnsi" w:cstheme="minorHAnsi"/>
        </w:rPr>
        <w:t xml:space="preserve">Zamawiający zamyka aukcję elektroniczną:  </w:t>
      </w:r>
    </w:p>
    <w:p w:rsidR="0046537F" w:rsidRPr="004C7E6D" w:rsidRDefault="002A74C8">
      <w:pPr>
        <w:numPr>
          <w:ilvl w:val="2"/>
          <w:numId w:val="3"/>
        </w:numPr>
        <w:spacing w:after="3" w:line="263" w:lineRule="auto"/>
        <w:ind w:left="1352" w:right="629" w:hanging="646"/>
        <w:jc w:val="both"/>
        <w:rPr>
          <w:rFonts w:asciiTheme="minorHAnsi" w:hAnsiTheme="minorHAnsi" w:cstheme="minorHAnsi"/>
        </w:rPr>
      </w:pPr>
      <w:r w:rsidRPr="004C7E6D">
        <w:rPr>
          <w:rFonts w:asciiTheme="minorHAnsi" w:eastAsia="Arial" w:hAnsiTheme="minorHAnsi" w:cstheme="minorHAnsi"/>
        </w:rPr>
        <w:t xml:space="preserve">w terminie określonym w zaproszeniu do udziału w aukcji elektronicznej; </w:t>
      </w:r>
      <w:r w:rsidRPr="004C7E6D">
        <w:rPr>
          <w:rFonts w:asciiTheme="minorHAnsi" w:eastAsia="Segoe UI Symbol" w:hAnsiTheme="minorHAnsi" w:cstheme="minorHAnsi"/>
        </w:rPr>
        <w:t></w:t>
      </w:r>
      <w:r w:rsidRPr="004C7E6D">
        <w:rPr>
          <w:rFonts w:asciiTheme="minorHAnsi" w:eastAsia="Arial" w:hAnsiTheme="minorHAnsi" w:cstheme="minorHAnsi"/>
        </w:rPr>
        <w:t xml:space="preserve"> </w:t>
      </w:r>
      <w:r w:rsidRPr="004C7E6D">
        <w:rPr>
          <w:rFonts w:asciiTheme="minorHAnsi" w:eastAsia="Arial" w:hAnsiTheme="minorHAnsi" w:cstheme="minorHAnsi"/>
        </w:rPr>
        <w:tab/>
        <w:t xml:space="preserve">jeżeli w ustalonym terminie nie zostaną zgłoszone nowe postąpienia; </w:t>
      </w:r>
    </w:p>
    <w:p w:rsidR="0046537F" w:rsidRPr="004C7E6D" w:rsidRDefault="002A74C8">
      <w:pPr>
        <w:numPr>
          <w:ilvl w:val="2"/>
          <w:numId w:val="3"/>
        </w:numPr>
        <w:spacing w:after="3" w:line="263" w:lineRule="auto"/>
        <w:ind w:left="1352" w:right="629" w:hanging="646"/>
        <w:jc w:val="both"/>
        <w:rPr>
          <w:rFonts w:asciiTheme="minorHAnsi" w:hAnsiTheme="minorHAnsi" w:cstheme="minorHAnsi"/>
        </w:rPr>
      </w:pPr>
      <w:r w:rsidRPr="004C7E6D">
        <w:rPr>
          <w:rFonts w:asciiTheme="minorHAnsi" w:eastAsia="Arial" w:hAnsiTheme="minorHAnsi" w:cstheme="minorHAnsi"/>
        </w:rPr>
        <w:t xml:space="preserve">po zakończeniu ostatniego, ustalonego etapu. </w:t>
      </w:r>
    </w:p>
    <w:p w:rsidR="006D144C" w:rsidRPr="006D144C" w:rsidRDefault="006D144C" w:rsidP="006D144C">
      <w:pPr>
        <w:pStyle w:val="Akapitzlist"/>
        <w:numPr>
          <w:ilvl w:val="0"/>
          <w:numId w:val="5"/>
        </w:numPr>
        <w:spacing w:after="3" w:line="263" w:lineRule="auto"/>
        <w:ind w:right="52" w:hanging="634"/>
        <w:contextualSpacing w:val="0"/>
        <w:jc w:val="both"/>
        <w:rPr>
          <w:rFonts w:eastAsia="Arial" w:cstheme="minorHAnsi"/>
          <w:vanish/>
          <w:color w:val="000000"/>
          <w:lang w:eastAsia="pl-PL"/>
        </w:rPr>
      </w:pPr>
    </w:p>
    <w:p w:rsidR="006D144C" w:rsidRPr="006D144C" w:rsidRDefault="006D144C" w:rsidP="006D144C">
      <w:pPr>
        <w:pStyle w:val="Akapitzlist"/>
        <w:numPr>
          <w:ilvl w:val="0"/>
          <w:numId w:val="5"/>
        </w:numPr>
        <w:spacing w:after="3" w:line="263" w:lineRule="auto"/>
        <w:ind w:right="52" w:hanging="634"/>
        <w:contextualSpacing w:val="0"/>
        <w:jc w:val="both"/>
        <w:rPr>
          <w:rFonts w:eastAsia="Arial" w:cstheme="minorHAnsi"/>
          <w:vanish/>
          <w:color w:val="000000"/>
          <w:lang w:eastAsia="pl-PL"/>
        </w:rPr>
      </w:pPr>
    </w:p>
    <w:p w:rsidR="006D144C" w:rsidRPr="006D144C" w:rsidRDefault="006D144C" w:rsidP="006D144C">
      <w:pPr>
        <w:pStyle w:val="Akapitzlist"/>
        <w:numPr>
          <w:ilvl w:val="0"/>
          <w:numId w:val="5"/>
        </w:numPr>
        <w:spacing w:after="3" w:line="263" w:lineRule="auto"/>
        <w:ind w:right="52" w:hanging="634"/>
        <w:contextualSpacing w:val="0"/>
        <w:jc w:val="both"/>
        <w:rPr>
          <w:rFonts w:eastAsia="Arial" w:cstheme="minorHAnsi"/>
          <w:vanish/>
          <w:color w:val="000000"/>
          <w:lang w:eastAsia="pl-PL"/>
        </w:rPr>
      </w:pPr>
    </w:p>
    <w:p w:rsidR="006D144C" w:rsidRPr="006D144C" w:rsidRDefault="006D144C" w:rsidP="006D144C">
      <w:pPr>
        <w:pStyle w:val="Akapitzlist"/>
        <w:numPr>
          <w:ilvl w:val="0"/>
          <w:numId w:val="5"/>
        </w:numPr>
        <w:spacing w:after="3" w:line="263" w:lineRule="auto"/>
        <w:ind w:right="52" w:hanging="634"/>
        <w:contextualSpacing w:val="0"/>
        <w:jc w:val="both"/>
        <w:rPr>
          <w:rFonts w:eastAsia="Arial" w:cstheme="minorHAnsi"/>
          <w:vanish/>
          <w:color w:val="000000"/>
          <w:lang w:eastAsia="pl-PL"/>
        </w:rPr>
      </w:pPr>
    </w:p>
    <w:p w:rsidR="006D144C" w:rsidRPr="006D144C" w:rsidRDefault="006D144C" w:rsidP="006D144C">
      <w:pPr>
        <w:pStyle w:val="Akapitzlist"/>
        <w:numPr>
          <w:ilvl w:val="0"/>
          <w:numId w:val="5"/>
        </w:numPr>
        <w:spacing w:after="3" w:line="263" w:lineRule="auto"/>
        <w:ind w:right="52" w:hanging="634"/>
        <w:contextualSpacing w:val="0"/>
        <w:jc w:val="both"/>
        <w:rPr>
          <w:rFonts w:eastAsia="Arial" w:cstheme="minorHAnsi"/>
          <w:vanish/>
          <w:color w:val="000000"/>
          <w:lang w:eastAsia="pl-PL"/>
        </w:rPr>
      </w:pPr>
    </w:p>
    <w:p w:rsidR="006D144C" w:rsidRPr="006D144C" w:rsidRDefault="006D144C" w:rsidP="006D144C">
      <w:pPr>
        <w:pStyle w:val="Akapitzlist"/>
        <w:numPr>
          <w:ilvl w:val="0"/>
          <w:numId w:val="5"/>
        </w:numPr>
        <w:spacing w:after="3" w:line="263" w:lineRule="auto"/>
        <w:ind w:right="52" w:hanging="634"/>
        <w:contextualSpacing w:val="0"/>
        <w:jc w:val="both"/>
        <w:rPr>
          <w:rFonts w:eastAsia="Arial" w:cstheme="minorHAnsi"/>
          <w:vanish/>
          <w:color w:val="000000"/>
          <w:lang w:eastAsia="pl-PL"/>
        </w:rPr>
      </w:pPr>
    </w:p>
    <w:p w:rsidR="006D144C" w:rsidRPr="006D144C" w:rsidRDefault="006D144C" w:rsidP="006D144C">
      <w:pPr>
        <w:pStyle w:val="Akapitzlist"/>
        <w:numPr>
          <w:ilvl w:val="0"/>
          <w:numId w:val="5"/>
        </w:numPr>
        <w:spacing w:after="3" w:line="263" w:lineRule="auto"/>
        <w:ind w:right="52" w:hanging="634"/>
        <w:contextualSpacing w:val="0"/>
        <w:jc w:val="both"/>
        <w:rPr>
          <w:rFonts w:eastAsia="Arial" w:cstheme="minorHAnsi"/>
          <w:vanish/>
          <w:color w:val="000000"/>
          <w:lang w:eastAsia="pl-PL"/>
        </w:rPr>
      </w:pPr>
    </w:p>
    <w:p w:rsidR="0046537F" w:rsidRPr="004C7E6D" w:rsidRDefault="002A74C8">
      <w:pPr>
        <w:numPr>
          <w:ilvl w:val="1"/>
          <w:numId w:val="5"/>
        </w:numPr>
        <w:spacing w:after="3" w:line="263" w:lineRule="auto"/>
        <w:ind w:left="1056" w:right="52" w:hanging="634"/>
        <w:jc w:val="both"/>
        <w:rPr>
          <w:rFonts w:asciiTheme="minorHAnsi" w:hAnsiTheme="minorHAnsi" w:cstheme="minorHAnsi"/>
        </w:rPr>
      </w:pPr>
      <w:r w:rsidRPr="004C7E6D">
        <w:rPr>
          <w:rFonts w:asciiTheme="minorHAnsi" w:eastAsia="Arial" w:hAnsiTheme="minorHAnsi" w:cstheme="minorHAnsi"/>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46537F" w:rsidRPr="004C7E6D" w:rsidRDefault="002A74C8">
      <w:pPr>
        <w:numPr>
          <w:ilvl w:val="1"/>
          <w:numId w:val="5"/>
        </w:numPr>
        <w:spacing w:after="130" w:line="263" w:lineRule="auto"/>
        <w:ind w:left="1056" w:right="52" w:hanging="634"/>
        <w:jc w:val="both"/>
        <w:rPr>
          <w:rFonts w:asciiTheme="minorHAnsi" w:hAnsiTheme="minorHAnsi" w:cstheme="minorHAnsi"/>
        </w:rPr>
      </w:pPr>
      <w:r w:rsidRPr="004C7E6D">
        <w:rPr>
          <w:rFonts w:asciiTheme="minorHAnsi" w:eastAsia="Arial" w:hAnsiTheme="minorHAnsi" w:cstheme="minorHAnsi"/>
        </w:rPr>
        <w:t xml:space="preserve">Jeżeli żaden z Wykonawców, których oferty nie podlegały odrzuceniu, nie wziął udziału w aukcji  elektronicznej, to Zamawiający przeprowadzi postępowanie i wybierze Wykonawcę na podstawie   ofert złożonych w terminie określonym w Ogłoszeniu. </w:t>
      </w:r>
    </w:p>
    <w:p w:rsidR="0046537F" w:rsidRPr="004C7E6D" w:rsidRDefault="002A74C8" w:rsidP="004C7E6D">
      <w:pPr>
        <w:numPr>
          <w:ilvl w:val="0"/>
          <w:numId w:val="3"/>
        </w:numPr>
        <w:spacing w:after="0" w:line="240" w:lineRule="auto"/>
        <w:ind w:right="51" w:hanging="569"/>
        <w:jc w:val="both"/>
        <w:rPr>
          <w:rFonts w:asciiTheme="minorHAnsi" w:hAnsiTheme="minorHAnsi" w:cstheme="minorHAnsi"/>
        </w:rPr>
      </w:pPr>
      <w:r w:rsidRPr="004C7E6D">
        <w:rPr>
          <w:rFonts w:asciiTheme="minorHAnsi" w:eastAsia="Arial" w:hAnsiTheme="minorHAnsi" w:cstheme="minorHAnsi"/>
        </w:rPr>
        <w:t xml:space="preserve">Załączniki do ogłoszenia: </w:t>
      </w:r>
    </w:p>
    <w:p w:rsidR="0046537F" w:rsidRPr="004C7E6D" w:rsidRDefault="002A74C8" w:rsidP="004C7E6D">
      <w:pPr>
        <w:numPr>
          <w:ilvl w:val="1"/>
          <w:numId w:val="3"/>
        </w:numPr>
        <w:spacing w:after="0" w:line="240" w:lineRule="auto"/>
        <w:ind w:right="51" w:hanging="1058"/>
        <w:jc w:val="both"/>
        <w:rPr>
          <w:rFonts w:asciiTheme="minorHAnsi" w:hAnsiTheme="minorHAnsi" w:cstheme="minorHAnsi"/>
        </w:rPr>
      </w:pPr>
      <w:r w:rsidRPr="004C7E6D">
        <w:rPr>
          <w:rFonts w:asciiTheme="minorHAnsi" w:eastAsia="Arial" w:hAnsiTheme="minorHAnsi" w:cstheme="minorHAnsi"/>
        </w:rPr>
        <w:t xml:space="preserve">Załącznik nr 1 - Wzór formularza oferty </w:t>
      </w:r>
    </w:p>
    <w:p w:rsidR="0046537F" w:rsidRPr="004C7E6D" w:rsidRDefault="002A74C8" w:rsidP="004C7E6D">
      <w:pPr>
        <w:numPr>
          <w:ilvl w:val="1"/>
          <w:numId w:val="3"/>
        </w:numPr>
        <w:spacing w:after="0" w:line="240" w:lineRule="auto"/>
        <w:ind w:right="51" w:hanging="1058"/>
        <w:jc w:val="both"/>
        <w:rPr>
          <w:rFonts w:asciiTheme="minorHAnsi" w:hAnsiTheme="minorHAnsi" w:cstheme="minorHAnsi"/>
        </w:rPr>
      </w:pPr>
      <w:r w:rsidRPr="004C7E6D">
        <w:rPr>
          <w:rFonts w:asciiTheme="minorHAnsi" w:eastAsia="Arial" w:hAnsiTheme="minorHAnsi" w:cstheme="minorHAnsi"/>
        </w:rPr>
        <w:t xml:space="preserve">Załącznik nr 2 – Wzór oświadczenia o wypełnieniu obowiązków informacyjnych przewidzianych w art. 13 lub art. 14 RODO </w:t>
      </w:r>
    </w:p>
    <w:p w:rsidR="0046537F" w:rsidRPr="004C7E6D" w:rsidRDefault="002A74C8" w:rsidP="004C7E6D">
      <w:pPr>
        <w:spacing w:after="0" w:line="240" w:lineRule="auto"/>
        <w:ind w:left="1503" w:right="51" w:hanging="10"/>
        <w:jc w:val="both"/>
        <w:rPr>
          <w:rFonts w:asciiTheme="minorHAnsi" w:hAnsiTheme="minorHAnsi" w:cstheme="minorHAnsi"/>
        </w:rPr>
      </w:pPr>
      <w:r w:rsidRPr="004C7E6D">
        <w:rPr>
          <w:rFonts w:asciiTheme="minorHAnsi" w:eastAsia="Arial" w:hAnsiTheme="minorHAnsi" w:cstheme="minorHAnsi"/>
        </w:rPr>
        <w:t xml:space="preserve">Załącznik nr 3 - Klauzula informacyjna  </w:t>
      </w:r>
    </w:p>
    <w:p w:rsidR="0046537F" w:rsidRPr="004C7E6D" w:rsidRDefault="002A74C8" w:rsidP="004C7E6D">
      <w:pPr>
        <w:numPr>
          <w:ilvl w:val="1"/>
          <w:numId w:val="3"/>
        </w:numPr>
        <w:spacing w:after="0" w:line="240" w:lineRule="auto"/>
        <w:ind w:right="51" w:hanging="1058"/>
        <w:jc w:val="both"/>
        <w:rPr>
          <w:rFonts w:asciiTheme="minorHAnsi" w:hAnsiTheme="minorHAnsi" w:cstheme="minorHAnsi"/>
        </w:rPr>
      </w:pPr>
      <w:r w:rsidRPr="004C7E6D">
        <w:rPr>
          <w:rFonts w:asciiTheme="minorHAnsi" w:eastAsia="Arial" w:hAnsiTheme="minorHAnsi" w:cstheme="minorHAnsi"/>
        </w:rPr>
        <w:t xml:space="preserve">Załącznik nr 4 - Wzór oświadczenia o wyrażeniu zgody na przetwarzanie danych osobowych.  </w:t>
      </w:r>
    </w:p>
    <w:p w:rsidR="005B3F3D" w:rsidRPr="004C7E6D" w:rsidRDefault="002A74C8" w:rsidP="004C7E6D">
      <w:pPr>
        <w:numPr>
          <w:ilvl w:val="1"/>
          <w:numId w:val="3"/>
        </w:numPr>
        <w:spacing w:after="0" w:line="240" w:lineRule="auto"/>
        <w:ind w:right="51" w:hanging="1058"/>
        <w:jc w:val="both"/>
        <w:rPr>
          <w:rFonts w:asciiTheme="minorHAnsi" w:hAnsiTheme="minorHAnsi" w:cstheme="minorHAnsi"/>
        </w:rPr>
      </w:pPr>
      <w:r w:rsidRPr="004C7E6D">
        <w:rPr>
          <w:rFonts w:asciiTheme="minorHAnsi" w:eastAsia="Arial" w:hAnsiTheme="minorHAnsi" w:cstheme="minorHAnsi"/>
        </w:rPr>
        <w:t>Załącznik nr 5 – Wzór Umowy</w:t>
      </w:r>
      <w:r w:rsidR="00BB1DFE" w:rsidRPr="004C7E6D">
        <w:rPr>
          <w:rFonts w:asciiTheme="minorHAnsi" w:eastAsia="Arial" w:hAnsiTheme="minorHAnsi" w:cstheme="minorHAnsi"/>
        </w:rPr>
        <w:t>, wraz z załącznikiem nr do Umowy – parametry jakościowe kamienia wapiennego</w:t>
      </w:r>
    </w:p>
    <w:p w:rsidR="00E21F5A" w:rsidRPr="004C7E6D" w:rsidRDefault="005B3F3D" w:rsidP="004C7E6D">
      <w:pPr>
        <w:numPr>
          <w:ilvl w:val="1"/>
          <w:numId w:val="3"/>
        </w:numPr>
        <w:spacing w:after="0" w:line="240" w:lineRule="auto"/>
        <w:ind w:right="51" w:hanging="1058"/>
        <w:jc w:val="both"/>
        <w:rPr>
          <w:rFonts w:asciiTheme="minorHAnsi" w:hAnsiTheme="minorHAnsi" w:cstheme="minorHAnsi"/>
        </w:rPr>
      </w:pPr>
      <w:r w:rsidRPr="004C7E6D">
        <w:rPr>
          <w:rFonts w:asciiTheme="minorHAnsi" w:eastAsia="Arial" w:hAnsiTheme="minorHAnsi" w:cstheme="minorHAnsi"/>
        </w:rPr>
        <w:t xml:space="preserve">Załącznik nr 6 – Warunki aukcji elektronicznej </w:t>
      </w:r>
      <w:r w:rsidR="002A74C8" w:rsidRPr="004C7E6D">
        <w:rPr>
          <w:rFonts w:asciiTheme="minorHAnsi" w:eastAsia="Arial" w:hAnsiTheme="minorHAnsi" w:cstheme="minorHAnsi"/>
        </w:rPr>
        <w:t xml:space="preserve"> </w:t>
      </w:r>
    </w:p>
    <w:p w:rsidR="0046537F" w:rsidRPr="004C7E6D" w:rsidRDefault="00E21F5A" w:rsidP="004C7E6D">
      <w:pPr>
        <w:numPr>
          <w:ilvl w:val="1"/>
          <w:numId w:val="3"/>
        </w:numPr>
        <w:spacing w:after="0" w:line="240" w:lineRule="auto"/>
        <w:ind w:right="51" w:hanging="1058"/>
        <w:jc w:val="both"/>
        <w:rPr>
          <w:rFonts w:asciiTheme="minorHAnsi" w:hAnsiTheme="minorHAnsi" w:cstheme="minorHAnsi"/>
        </w:rPr>
      </w:pPr>
      <w:r w:rsidRPr="004C7E6D">
        <w:rPr>
          <w:rFonts w:asciiTheme="minorHAnsi" w:eastAsia="Arial" w:hAnsiTheme="minorHAnsi" w:cstheme="minorHAnsi"/>
        </w:rPr>
        <w:t>Załącznik nr 7 –</w:t>
      </w:r>
      <w:r w:rsidR="00070DE8" w:rsidRPr="004C7E6D">
        <w:rPr>
          <w:rFonts w:asciiTheme="minorHAnsi" w:eastAsia="Arial" w:hAnsiTheme="minorHAnsi" w:cstheme="minorHAnsi"/>
        </w:rPr>
        <w:t xml:space="preserve"> </w:t>
      </w:r>
      <w:r w:rsidR="00BE16E5" w:rsidRPr="004C7E6D">
        <w:rPr>
          <w:rFonts w:asciiTheme="minorHAnsi" w:eastAsia="Arial" w:hAnsiTheme="minorHAnsi" w:cstheme="minorHAnsi"/>
        </w:rPr>
        <w:t>SIWZ</w:t>
      </w:r>
    </w:p>
    <w:p w:rsidR="00AB124B" w:rsidRDefault="00CE6564" w:rsidP="00CE6564">
      <w:pPr>
        <w:spacing w:after="193" w:line="438" w:lineRule="auto"/>
        <w:ind w:left="1480" w:right="52"/>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82C08" w:rsidRDefault="00582C08">
      <w:pPr>
        <w:rPr>
          <w:rFonts w:ascii="Arial" w:eastAsia="Arial" w:hAnsi="Arial" w:cs="Arial"/>
          <w:b/>
        </w:rPr>
      </w:pPr>
      <w:r>
        <w:rPr>
          <w:rFonts w:ascii="Arial" w:eastAsia="Arial" w:hAnsi="Arial" w:cs="Arial"/>
          <w:b/>
        </w:rPr>
        <w:br w:type="page"/>
      </w:r>
    </w:p>
    <w:p w:rsidR="0046537F" w:rsidRDefault="002A74C8" w:rsidP="004C7E6D">
      <w:pPr>
        <w:spacing w:after="193" w:line="438" w:lineRule="auto"/>
        <w:ind w:left="1480" w:right="52"/>
        <w:jc w:val="right"/>
      </w:pPr>
      <w:r>
        <w:rPr>
          <w:rFonts w:ascii="Arial" w:eastAsia="Arial" w:hAnsi="Arial" w:cs="Arial"/>
          <w:b/>
        </w:rPr>
        <w:lastRenderedPageBreak/>
        <w:t xml:space="preserve">Załącznik nr 1 do ogłoszenia </w:t>
      </w:r>
    </w:p>
    <w:p w:rsidR="00E252E9" w:rsidRPr="00F05499" w:rsidRDefault="00E252E9" w:rsidP="00E252E9">
      <w:pPr>
        <w:spacing w:line="276" w:lineRule="auto"/>
        <w:contextualSpacing/>
        <w:jc w:val="center"/>
        <w:rPr>
          <w:rFonts w:asciiTheme="minorHAnsi" w:hAnsiTheme="minorHAnsi" w:cs="Arial"/>
          <w:b/>
          <w:color w:val="000000" w:themeColor="text1"/>
          <w:lang w:eastAsia="en-US"/>
        </w:rPr>
      </w:pPr>
      <w:r w:rsidRPr="00F05499">
        <w:rPr>
          <w:rFonts w:asciiTheme="minorHAnsi" w:hAnsiTheme="minorHAnsi" w:cs="Arial"/>
          <w:b/>
          <w:color w:val="000000" w:themeColor="text1"/>
          <w:lang w:eastAsia="en-US"/>
        </w:rPr>
        <w:t>FORMULARZ OFERTY</w:t>
      </w:r>
      <w:r w:rsidR="00C32D8E">
        <w:rPr>
          <w:rFonts w:asciiTheme="minorHAnsi" w:hAnsiTheme="minorHAnsi" w:cs="Arial"/>
          <w:b/>
          <w:color w:val="000000" w:themeColor="text1"/>
          <w:lang w:eastAsia="en-US"/>
        </w:rPr>
        <w:t xml:space="preserve"> NR…………………………</w:t>
      </w:r>
    </w:p>
    <w:p w:rsidR="00E252E9" w:rsidRPr="00F05499" w:rsidRDefault="00E252E9" w:rsidP="00E252E9">
      <w:pPr>
        <w:widowControl w:val="0"/>
        <w:numPr>
          <w:ilvl w:val="0"/>
          <w:numId w:val="35"/>
        </w:numPr>
        <w:autoSpaceDE w:val="0"/>
        <w:autoSpaceDN w:val="0"/>
        <w:adjustRightInd w:val="0"/>
        <w:spacing w:after="0" w:line="276" w:lineRule="auto"/>
        <w:jc w:val="both"/>
        <w:textAlignment w:val="baseline"/>
        <w:rPr>
          <w:rFonts w:asciiTheme="minorHAnsi" w:eastAsia="Tahoma,Bold" w:hAnsiTheme="minorHAnsi" w:cs="Tahoma,Bold"/>
          <w:b/>
          <w:bCs/>
          <w:color w:val="000000" w:themeColor="text1"/>
        </w:rPr>
      </w:pPr>
      <w:r w:rsidRPr="00F05499">
        <w:rPr>
          <w:rFonts w:asciiTheme="minorHAnsi" w:eastAsia="Tahoma,Bold" w:hAnsiTheme="minorHAnsi" w:cs="Tahoma,Bold"/>
          <w:b/>
          <w:bCs/>
          <w:color w:val="000000" w:themeColor="text1"/>
        </w:rPr>
        <w:t>Dane dotyczące oferenta:</w:t>
      </w:r>
    </w:p>
    <w:p w:rsidR="00E252E9" w:rsidRPr="00F05499" w:rsidRDefault="00E252E9" w:rsidP="00E252E9">
      <w:pPr>
        <w:widowControl w:val="0"/>
        <w:numPr>
          <w:ilvl w:val="1"/>
          <w:numId w:val="35"/>
        </w:numPr>
        <w:autoSpaceDE w:val="0"/>
        <w:autoSpaceDN w:val="0"/>
        <w:adjustRightInd w:val="0"/>
        <w:spacing w:after="0" w:line="276" w:lineRule="auto"/>
        <w:jc w:val="both"/>
        <w:textAlignment w:val="baseline"/>
        <w:rPr>
          <w:rFonts w:asciiTheme="minorHAnsi" w:eastAsia="Tahoma,Bold" w:hAnsiTheme="minorHAnsi" w:cs="Tahoma"/>
          <w:color w:val="000000" w:themeColor="text1"/>
        </w:rPr>
      </w:pPr>
      <w:r w:rsidRPr="00F05499">
        <w:rPr>
          <w:rFonts w:asciiTheme="minorHAnsi" w:eastAsia="Tahoma,Bold" w:hAnsiTheme="minorHAnsi" w:cs="Tahoma"/>
          <w:color w:val="000000" w:themeColor="text1"/>
        </w:rPr>
        <w:t>Nazwa ....................................................................................................................</w:t>
      </w:r>
    </w:p>
    <w:p w:rsidR="00E252E9" w:rsidRPr="00F05499" w:rsidRDefault="00E252E9" w:rsidP="00E252E9">
      <w:pPr>
        <w:widowControl w:val="0"/>
        <w:numPr>
          <w:ilvl w:val="1"/>
          <w:numId w:val="35"/>
        </w:numPr>
        <w:autoSpaceDE w:val="0"/>
        <w:autoSpaceDN w:val="0"/>
        <w:adjustRightInd w:val="0"/>
        <w:spacing w:after="0" w:line="276" w:lineRule="auto"/>
        <w:jc w:val="both"/>
        <w:textAlignment w:val="baseline"/>
        <w:rPr>
          <w:rFonts w:asciiTheme="minorHAnsi" w:eastAsia="Tahoma,Bold" w:hAnsiTheme="minorHAnsi" w:cs="Tahoma"/>
          <w:color w:val="000000" w:themeColor="text1"/>
        </w:rPr>
      </w:pPr>
      <w:r w:rsidRPr="00F05499">
        <w:rPr>
          <w:rFonts w:asciiTheme="minorHAnsi" w:eastAsia="Tahoma,Bold" w:hAnsiTheme="minorHAnsi" w:cs="Tahoma"/>
          <w:color w:val="000000" w:themeColor="text1"/>
        </w:rPr>
        <w:t>Siedziba ..................................................................................................................</w:t>
      </w:r>
    </w:p>
    <w:p w:rsidR="00E252E9" w:rsidRPr="00F05499" w:rsidRDefault="00E252E9" w:rsidP="00E252E9">
      <w:pPr>
        <w:widowControl w:val="0"/>
        <w:numPr>
          <w:ilvl w:val="1"/>
          <w:numId w:val="35"/>
        </w:numPr>
        <w:autoSpaceDE w:val="0"/>
        <w:autoSpaceDN w:val="0"/>
        <w:adjustRightInd w:val="0"/>
        <w:spacing w:after="0" w:line="276" w:lineRule="auto"/>
        <w:jc w:val="both"/>
        <w:textAlignment w:val="baseline"/>
        <w:rPr>
          <w:rFonts w:asciiTheme="minorHAnsi" w:eastAsia="Tahoma,Bold" w:hAnsiTheme="minorHAnsi" w:cs="Tahoma"/>
          <w:color w:val="000000" w:themeColor="text1"/>
        </w:rPr>
      </w:pPr>
      <w:r w:rsidRPr="00F05499">
        <w:rPr>
          <w:rFonts w:asciiTheme="minorHAnsi" w:eastAsia="Tahoma,Bold" w:hAnsiTheme="minorHAnsi" w:cs="Tahoma"/>
          <w:color w:val="000000" w:themeColor="text1"/>
        </w:rPr>
        <w:t>Nr telefonu/faksu....................................................................................................</w:t>
      </w:r>
    </w:p>
    <w:p w:rsidR="00E252E9" w:rsidRPr="00F05499" w:rsidRDefault="00E252E9" w:rsidP="00E252E9">
      <w:pPr>
        <w:widowControl w:val="0"/>
        <w:numPr>
          <w:ilvl w:val="1"/>
          <w:numId w:val="35"/>
        </w:numPr>
        <w:autoSpaceDE w:val="0"/>
        <w:autoSpaceDN w:val="0"/>
        <w:adjustRightInd w:val="0"/>
        <w:spacing w:after="0" w:line="276" w:lineRule="auto"/>
        <w:jc w:val="both"/>
        <w:textAlignment w:val="baseline"/>
        <w:rPr>
          <w:rFonts w:asciiTheme="minorHAnsi" w:eastAsia="Tahoma,Bold" w:hAnsiTheme="minorHAnsi" w:cs="Tahoma"/>
          <w:color w:val="000000" w:themeColor="text1"/>
        </w:rPr>
      </w:pPr>
      <w:r w:rsidRPr="00F05499">
        <w:rPr>
          <w:rFonts w:asciiTheme="minorHAnsi" w:eastAsia="Tahoma,Bold" w:hAnsiTheme="minorHAnsi" w:cs="Tahoma"/>
          <w:color w:val="000000" w:themeColor="text1"/>
        </w:rPr>
        <w:t>nr NIP.......................................................................................................................</w:t>
      </w:r>
    </w:p>
    <w:p w:rsidR="00E252E9" w:rsidRPr="00F05499" w:rsidRDefault="00E252E9" w:rsidP="00E252E9">
      <w:pPr>
        <w:widowControl w:val="0"/>
        <w:numPr>
          <w:ilvl w:val="1"/>
          <w:numId w:val="35"/>
        </w:numPr>
        <w:autoSpaceDE w:val="0"/>
        <w:autoSpaceDN w:val="0"/>
        <w:adjustRightInd w:val="0"/>
        <w:spacing w:after="0" w:line="276" w:lineRule="auto"/>
        <w:jc w:val="both"/>
        <w:textAlignment w:val="baseline"/>
        <w:rPr>
          <w:rFonts w:asciiTheme="minorHAnsi" w:eastAsia="Tahoma,Bold" w:hAnsiTheme="minorHAnsi" w:cs="Tahoma"/>
          <w:color w:val="000000" w:themeColor="text1"/>
        </w:rPr>
      </w:pPr>
      <w:r w:rsidRPr="00F05499">
        <w:rPr>
          <w:rFonts w:asciiTheme="minorHAnsi" w:eastAsia="Tahoma,Bold" w:hAnsiTheme="minorHAnsi" w:cs="Tahoma"/>
          <w:color w:val="000000" w:themeColor="text1"/>
        </w:rPr>
        <w:t>adres e-mail:………………………………………………………………………………………………….……</w:t>
      </w:r>
    </w:p>
    <w:p w:rsidR="00E252E9" w:rsidRPr="00F05499" w:rsidRDefault="00E252E9" w:rsidP="00E252E9">
      <w:pPr>
        <w:widowControl w:val="0"/>
        <w:numPr>
          <w:ilvl w:val="1"/>
          <w:numId w:val="35"/>
        </w:numPr>
        <w:autoSpaceDE w:val="0"/>
        <w:autoSpaceDN w:val="0"/>
        <w:adjustRightInd w:val="0"/>
        <w:spacing w:after="0" w:line="276" w:lineRule="auto"/>
        <w:jc w:val="both"/>
        <w:textAlignment w:val="baseline"/>
        <w:rPr>
          <w:rFonts w:asciiTheme="minorHAnsi" w:eastAsia="Tahoma,Bold" w:hAnsiTheme="minorHAnsi" w:cs="Tahoma"/>
          <w:color w:val="000000" w:themeColor="text1"/>
        </w:rPr>
      </w:pPr>
      <w:r w:rsidRPr="00F05499">
        <w:rPr>
          <w:rFonts w:asciiTheme="minorHAnsi" w:eastAsia="Tahoma,Bold" w:hAnsiTheme="minorHAnsi" w:cs="Tahoma"/>
          <w:color w:val="000000" w:themeColor="text1"/>
        </w:rPr>
        <w:t>osoba do kontaktu .................................... nr tel. .............................. e-mail. ...............................</w:t>
      </w:r>
    </w:p>
    <w:p w:rsidR="00E252E9" w:rsidRPr="00F05499" w:rsidRDefault="00E252E9" w:rsidP="00E252E9">
      <w:pPr>
        <w:widowControl w:val="0"/>
        <w:numPr>
          <w:ilvl w:val="0"/>
          <w:numId w:val="35"/>
        </w:numPr>
        <w:autoSpaceDE w:val="0"/>
        <w:autoSpaceDN w:val="0"/>
        <w:adjustRightInd w:val="0"/>
        <w:spacing w:after="0" w:line="276" w:lineRule="auto"/>
        <w:jc w:val="both"/>
        <w:textAlignment w:val="baseline"/>
        <w:rPr>
          <w:rFonts w:asciiTheme="minorHAnsi" w:eastAsia="Tahoma,Bold" w:hAnsiTheme="minorHAnsi" w:cs="Tahoma"/>
          <w:color w:val="000000" w:themeColor="text1"/>
        </w:rPr>
      </w:pPr>
      <w:r w:rsidRPr="00F05499">
        <w:rPr>
          <w:rFonts w:asciiTheme="minorHAnsi" w:eastAsia="Tahoma,Bold" w:hAnsiTheme="minorHAnsi" w:cs="Tahoma,Bold"/>
          <w:b/>
          <w:bCs/>
          <w:color w:val="000000" w:themeColor="text1"/>
        </w:rPr>
        <w:t xml:space="preserve">NINIEJSZYM SKŁADAMY OFERTĘ w przetargu niepublicznym na </w:t>
      </w:r>
      <w:r>
        <w:rPr>
          <w:rFonts w:asciiTheme="minorHAnsi" w:eastAsia="Tahoma,Bold" w:hAnsiTheme="minorHAnsi" w:cs="Tahoma,Bold"/>
          <w:b/>
          <w:bCs/>
          <w:color w:val="000000" w:themeColor="text1"/>
        </w:rPr>
        <w:t xml:space="preserve"> dostawę kamienia wapiennego </w:t>
      </w:r>
      <w:r w:rsidR="00582C08" w:rsidRPr="004E2FFA">
        <w:rPr>
          <w:rFonts w:asciiTheme="minorHAnsi" w:hAnsiTheme="minorHAnsi" w:cstheme="minorHAnsi"/>
          <w:b/>
          <w:color w:val="auto"/>
        </w:rPr>
        <w:t>frakcja 2-16 mm</w:t>
      </w:r>
      <w:r w:rsidR="00582C08" w:rsidRPr="00FD3506">
        <w:rPr>
          <w:rFonts w:asciiTheme="minorHAnsi" w:hAnsiTheme="minorHAnsi" w:cs="Arial"/>
          <w:b/>
          <w:color w:val="000000" w:themeColor="text1"/>
          <w:u w:val="single"/>
        </w:rPr>
        <w:t xml:space="preserve"> </w:t>
      </w:r>
      <w:r w:rsidRPr="00FD3506">
        <w:rPr>
          <w:rFonts w:asciiTheme="minorHAnsi" w:hAnsiTheme="minorHAnsi" w:cs="Arial"/>
          <w:b/>
          <w:color w:val="000000" w:themeColor="text1"/>
          <w:u w:val="single"/>
        </w:rPr>
        <w:t>w Enea Połaniec S.A.</w:t>
      </w:r>
    </w:p>
    <w:p w:rsidR="00E252E9" w:rsidRPr="00F05499" w:rsidRDefault="00E252E9" w:rsidP="00E252E9">
      <w:pPr>
        <w:widowControl w:val="0"/>
        <w:numPr>
          <w:ilvl w:val="0"/>
          <w:numId w:val="35"/>
        </w:numPr>
        <w:autoSpaceDE w:val="0"/>
        <w:autoSpaceDN w:val="0"/>
        <w:adjustRightInd w:val="0"/>
        <w:spacing w:after="0" w:line="276" w:lineRule="auto"/>
        <w:jc w:val="both"/>
        <w:textAlignment w:val="baseline"/>
        <w:rPr>
          <w:rFonts w:asciiTheme="minorHAnsi" w:eastAsia="Tahoma,Bold" w:hAnsiTheme="minorHAnsi" w:cs="Tahoma"/>
          <w:color w:val="000000" w:themeColor="text1"/>
        </w:rPr>
      </w:pPr>
      <w:r w:rsidRPr="00F05499">
        <w:rPr>
          <w:rFonts w:asciiTheme="minorHAnsi" w:eastAsia="Tahoma,Bold" w:hAnsiTheme="minorHAnsi" w:cs="Tahoma,Bold"/>
          <w:b/>
          <w:bCs/>
          <w:color w:val="000000" w:themeColor="text1"/>
        </w:rPr>
        <w:t>OŚWIADCZAMY</w:t>
      </w:r>
      <w:r w:rsidRPr="00F05499">
        <w:rPr>
          <w:rFonts w:asciiTheme="minorHAnsi" w:eastAsia="Tahoma,Bold" w:hAnsiTheme="minorHAnsi" w:cs="Tahoma"/>
          <w:color w:val="000000" w:themeColor="text1"/>
        </w:rPr>
        <w:t>, że zapoznaliśmy się z ogłoszeniem o przetargu oraz uznajemy się za związanych określonymi w nim postanowieniami i zasadami postępowania.</w:t>
      </w:r>
    </w:p>
    <w:p w:rsidR="00E252E9" w:rsidRPr="00F05499" w:rsidRDefault="00E252E9" w:rsidP="00E252E9">
      <w:pPr>
        <w:widowControl w:val="0"/>
        <w:numPr>
          <w:ilvl w:val="0"/>
          <w:numId w:val="35"/>
        </w:numPr>
        <w:autoSpaceDE w:val="0"/>
        <w:autoSpaceDN w:val="0"/>
        <w:adjustRightInd w:val="0"/>
        <w:spacing w:after="0" w:line="276" w:lineRule="auto"/>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
          <w:bCs/>
          <w:color w:val="000000" w:themeColor="text1"/>
        </w:rPr>
        <w:t>NINIEJSZYM SKŁADAMY</w:t>
      </w:r>
      <w:r w:rsidRPr="00F05499">
        <w:rPr>
          <w:rFonts w:asciiTheme="minorHAnsi" w:eastAsia="Tahoma,Bold" w:hAnsiTheme="minorHAnsi" w:cs="Tahoma,Bold"/>
          <w:bCs/>
          <w:color w:val="000000" w:themeColor="text1"/>
        </w:rPr>
        <w:t>:</w:t>
      </w:r>
    </w:p>
    <w:p w:rsidR="00E252E9" w:rsidRPr="00F05499" w:rsidRDefault="00E252E9" w:rsidP="00E252E9">
      <w:pPr>
        <w:widowControl w:val="0"/>
        <w:numPr>
          <w:ilvl w:val="1"/>
          <w:numId w:val="35"/>
        </w:numPr>
        <w:autoSpaceDE w:val="0"/>
        <w:autoSpaceDN w:val="0"/>
        <w:adjustRightInd w:val="0"/>
        <w:spacing w:after="0" w:line="276" w:lineRule="auto"/>
        <w:ind w:left="993" w:hanging="633"/>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Szczegółowy zakres przedmiotu oferty.</w:t>
      </w:r>
    </w:p>
    <w:p w:rsidR="00E252E9" w:rsidRPr="00F05499" w:rsidRDefault="00E252E9" w:rsidP="00E252E9">
      <w:pPr>
        <w:widowControl w:val="0"/>
        <w:numPr>
          <w:ilvl w:val="1"/>
          <w:numId w:val="35"/>
        </w:numPr>
        <w:autoSpaceDE w:val="0"/>
        <w:autoSpaceDN w:val="0"/>
        <w:adjustRightInd w:val="0"/>
        <w:spacing w:after="0" w:line="276" w:lineRule="auto"/>
        <w:ind w:left="993" w:hanging="633"/>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 xml:space="preserve">Wynagrodzenie ofertowe </w:t>
      </w:r>
    </w:p>
    <w:p w:rsidR="00E252E9" w:rsidRPr="00F05499" w:rsidRDefault="00E252E9" w:rsidP="00E252E9">
      <w:pPr>
        <w:widowControl w:val="0"/>
        <w:numPr>
          <w:ilvl w:val="1"/>
          <w:numId w:val="35"/>
        </w:numPr>
        <w:autoSpaceDE w:val="0"/>
        <w:autoSpaceDN w:val="0"/>
        <w:adjustRightInd w:val="0"/>
        <w:spacing w:after="0" w:line="276" w:lineRule="auto"/>
        <w:ind w:left="993" w:hanging="633"/>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Opis profilu działalności oferenta.</w:t>
      </w:r>
    </w:p>
    <w:p w:rsidR="00E252E9" w:rsidRPr="00F05499" w:rsidRDefault="00E252E9" w:rsidP="00E252E9">
      <w:pPr>
        <w:widowControl w:val="0"/>
        <w:numPr>
          <w:ilvl w:val="1"/>
          <w:numId w:val="35"/>
        </w:numPr>
        <w:autoSpaceDE w:val="0"/>
        <w:autoSpaceDN w:val="0"/>
        <w:adjustRightInd w:val="0"/>
        <w:spacing w:after="0" w:line="276" w:lineRule="auto"/>
        <w:ind w:left="993" w:hanging="633"/>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 xml:space="preserve">Oświadczenie o profilu działalności zbliżonym do będącego przedmiotem przetargu, realizowanym o wartości sprzedaży nie niższej niż </w:t>
      </w:r>
      <w:r>
        <w:rPr>
          <w:rFonts w:asciiTheme="minorHAnsi" w:eastAsia="Tahoma,Bold" w:hAnsiTheme="minorHAnsi" w:cs="Tahoma,Bold"/>
          <w:bCs/>
          <w:color w:val="000000" w:themeColor="text1"/>
        </w:rPr>
        <w:t>1 000 0000</w:t>
      </w:r>
      <w:r w:rsidRPr="00F05499">
        <w:rPr>
          <w:rFonts w:asciiTheme="minorHAnsi" w:eastAsia="Tahoma,Bold" w:hAnsiTheme="minorHAnsi" w:cs="Tahoma,Bold"/>
          <w:bCs/>
          <w:color w:val="000000" w:themeColor="text1"/>
        </w:rPr>
        <w:t xml:space="preserve"> zł   netto rocznie. </w:t>
      </w:r>
    </w:p>
    <w:p w:rsidR="00E252E9" w:rsidRPr="00F05499" w:rsidRDefault="00E252E9" w:rsidP="00E252E9">
      <w:pPr>
        <w:widowControl w:val="0"/>
        <w:numPr>
          <w:ilvl w:val="1"/>
          <w:numId w:val="35"/>
        </w:numPr>
        <w:autoSpaceDE w:val="0"/>
        <w:autoSpaceDN w:val="0"/>
        <w:adjustRightInd w:val="0"/>
        <w:spacing w:after="0" w:line="276" w:lineRule="auto"/>
        <w:ind w:left="993" w:hanging="633"/>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 xml:space="preserve">Referencje zgodnie z  wymaganiami  określonymi w </w:t>
      </w:r>
      <w:r>
        <w:rPr>
          <w:rFonts w:asciiTheme="minorHAnsi" w:eastAsia="Tahoma,Bold" w:hAnsiTheme="minorHAnsi" w:cs="Tahoma,Bold"/>
          <w:bCs/>
          <w:color w:val="000000" w:themeColor="text1"/>
        </w:rPr>
        <w:t>Ogłoszeniu o przetargu.</w:t>
      </w:r>
    </w:p>
    <w:p w:rsidR="00E252E9" w:rsidRPr="00F05499" w:rsidRDefault="00E252E9" w:rsidP="00E252E9">
      <w:pPr>
        <w:widowControl w:val="0"/>
        <w:numPr>
          <w:ilvl w:val="1"/>
          <w:numId w:val="35"/>
        </w:numPr>
        <w:autoSpaceDE w:val="0"/>
        <w:autoSpaceDN w:val="0"/>
        <w:adjustRightInd w:val="0"/>
        <w:spacing w:after="0" w:line="276" w:lineRule="auto"/>
        <w:ind w:left="993" w:hanging="633"/>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Aktualny odpis z KRS lub oświadczenie o prowadzeniu działalności gospodarczej.</w:t>
      </w:r>
    </w:p>
    <w:p w:rsidR="00E252E9" w:rsidRPr="00F05499" w:rsidRDefault="00E252E9" w:rsidP="00E252E9">
      <w:pPr>
        <w:widowControl w:val="0"/>
        <w:numPr>
          <w:ilvl w:val="1"/>
          <w:numId w:val="35"/>
        </w:numPr>
        <w:autoSpaceDE w:val="0"/>
        <w:autoSpaceDN w:val="0"/>
        <w:adjustRightInd w:val="0"/>
        <w:spacing w:after="0" w:line="276" w:lineRule="auto"/>
        <w:ind w:left="993" w:hanging="633"/>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Informację o wynikach finansowych oferenta za lata 2016-2018 w formie oświadczenia Zarządu lub właściciela,</w:t>
      </w:r>
    </w:p>
    <w:p w:rsidR="00E252E9" w:rsidRPr="00F05499" w:rsidRDefault="00E252E9" w:rsidP="00E252E9">
      <w:pPr>
        <w:widowControl w:val="0"/>
        <w:numPr>
          <w:ilvl w:val="1"/>
          <w:numId w:val="35"/>
        </w:numPr>
        <w:autoSpaceDE w:val="0"/>
        <w:autoSpaceDN w:val="0"/>
        <w:adjustRightInd w:val="0"/>
        <w:spacing w:after="0" w:line="276" w:lineRule="auto"/>
        <w:ind w:left="993" w:hanging="633"/>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Oświadczenie oferenta o niezaleganiu ze składkami ZUS i podatkami,</w:t>
      </w:r>
    </w:p>
    <w:p w:rsidR="00E252E9" w:rsidRPr="00F05499" w:rsidRDefault="00E252E9" w:rsidP="00E252E9">
      <w:pPr>
        <w:widowControl w:val="0"/>
        <w:numPr>
          <w:ilvl w:val="1"/>
          <w:numId w:val="35"/>
        </w:numPr>
        <w:autoSpaceDE w:val="0"/>
        <w:autoSpaceDN w:val="0"/>
        <w:adjustRightInd w:val="0"/>
        <w:spacing w:after="0" w:line="276" w:lineRule="auto"/>
        <w:ind w:left="993" w:hanging="633"/>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Oświadczenie:</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 zapoznaniu się z Ogłoszeniem i otrzymaniem wszelkich informacji koniecznych do przygotowania oferty,</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 odbyciu wizji lokalnej,</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 posiadaniu uprawnień niezbędnych do wykonania przedmiotu zamówienia zgodnie z odpowiednimi przepisami prawa powszechnie obowiązującego, jeżeli nakładają one obowiązek posiadania takich uprawnień,</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 xml:space="preserve">o posiadaniu przez osoby dozoru, wymaganych właściwych kwalifikacjach oraz uprawnień związanych z realizacją całego zakresu przedmiotu zamówienia,  </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 posiadaniu niezbędnej wiedzy i doświadczenia oraz dysponowania potencjałem technicznym i personelem zdolnym do wykonania zamówienia,</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 kompletności oferty pod względem dokumentacji, koniecznej do zawarcia umowy,</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 spełnieniu wszystkich wymagań Zamawiającego określonych specyfikacji,</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 objęciu zakresem oferty wszystkich dostaw niezbędnych do wykonania przedmiotu zamówienia zgodnie z określonymi przez Zamawiającego wymogami oraz obowiązującymi przepisami prawa polskiego i europejskiego,</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 wykonaniu zamówienia</w:t>
      </w:r>
      <w:r w:rsidRPr="00F05499">
        <w:rPr>
          <w:rFonts w:asciiTheme="minorHAnsi" w:eastAsia="Tahoma,Bold" w:hAnsiTheme="minorHAnsi" w:cs="Tahoma,Bold"/>
          <w:bCs/>
          <w:color w:val="000000" w:themeColor="text1"/>
        </w:rPr>
        <w:tab/>
      </w:r>
      <w:r w:rsidRPr="00F05499">
        <w:rPr>
          <w:rFonts w:asciiTheme="minorHAnsi" w:eastAsia="Tahoma,Bold" w:hAnsiTheme="minorHAnsi" w:cs="Tahoma,Bold"/>
          <w:bCs/>
          <w:color w:val="000000" w:themeColor="text1"/>
        </w:rPr>
        <w:fldChar w:fldCharType="begin">
          <w:ffData>
            <w:name w:val="Wybór1"/>
            <w:enabled/>
            <w:calcOnExit w:val="0"/>
            <w:checkBox>
              <w:sizeAuto/>
              <w:default w:val="0"/>
            </w:checkBox>
          </w:ffData>
        </w:fldChar>
      </w:r>
      <w:r w:rsidRPr="00F05499">
        <w:rPr>
          <w:rFonts w:asciiTheme="minorHAnsi" w:eastAsia="Tahoma,Bold" w:hAnsiTheme="minorHAnsi" w:cs="Tahoma,Bold"/>
          <w:bCs/>
          <w:color w:val="000000" w:themeColor="text1"/>
        </w:rPr>
        <w:instrText xml:space="preserve"> FORMCHECKBOX </w:instrText>
      </w:r>
      <w:r w:rsidR="0073100E">
        <w:rPr>
          <w:rFonts w:asciiTheme="minorHAnsi" w:eastAsia="Tahoma,Bold" w:hAnsiTheme="minorHAnsi" w:cs="Tahoma,Bold"/>
          <w:bCs/>
          <w:color w:val="000000" w:themeColor="text1"/>
        </w:rPr>
      </w:r>
      <w:r w:rsidR="0073100E">
        <w:rPr>
          <w:rFonts w:asciiTheme="minorHAnsi" w:eastAsia="Tahoma,Bold" w:hAnsiTheme="minorHAnsi" w:cs="Tahoma,Bold"/>
          <w:bCs/>
          <w:color w:val="000000" w:themeColor="text1"/>
        </w:rPr>
        <w:fldChar w:fldCharType="separate"/>
      </w:r>
      <w:r w:rsidRPr="00F05499">
        <w:rPr>
          <w:rFonts w:asciiTheme="minorHAnsi" w:eastAsia="Tahoma,Bold" w:hAnsiTheme="minorHAnsi" w:cs="Tahoma,Bold"/>
          <w:bCs/>
          <w:color w:val="000000" w:themeColor="text1"/>
        </w:rPr>
        <w:fldChar w:fldCharType="end"/>
      </w:r>
      <w:r w:rsidRPr="00F05499">
        <w:rPr>
          <w:rFonts w:asciiTheme="minorHAnsi" w:eastAsia="Tahoma,Bold" w:hAnsiTheme="minorHAnsi" w:cs="Tahoma,Bold"/>
          <w:bCs/>
          <w:color w:val="000000" w:themeColor="text1"/>
        </w:rPr>
        <w:t xml:space="preserve"> samodzielnie / </w:t>
      </w:r>
      <w:r w:rsidRPr="00F05499">
        <w:rPr>
          <w:rFonts w:asciiTheme="minorHAnsi" w:eastAsia="Tahoma,Bold" w:hAnsiTheme="minorHAnsi" w:cs="Tahoma,Bold"/>
          <w:bCs/>
          <w:color w:val="000000" w:themeColor="text1"/>
        </w:rPr>
        <w:fldChar w:fldCharType="begin">
          <w:ffData>
            <w:name w:val="Wybór2"/>
            <w:enabled/>
            <w:calcOnExit w:val="0"/>
            <w:checkBox>
              <w:sizeAuto/>
              <w:default w:val="0"/>
            </w:checkBox>
          </w:ffData>
        </w:fldChar>
      </w:r>
      <w:r w:rsidRPr="00F05499">
        <w:rPr>
          <w:rFonts w:asciiTheme="minorHAnsi" w:eastAsia="Tahoma,Bold" w:hAnsiTheme="minorHAnsi" w:cs="Tahoma,Bold"/>
          <w:bCs/>
          <w:color w:val="000000" w:themeColor="text1"/>
        </w:rPr>
        <w:instrText xml:space="preserve"> FORMCHECKBOX </w:instrText>
      </w:r>
      <w:r w:rsidR="0073100E">
        <w:rPr>
          <w:rFonts w:asciiTheme="minorHAnsi" w:eastAsia="Tahoma,Bold" w:hAnsiTheme="minorHAnsi" w:cs="Tahoma,Bold"/>
          <w:bCs/>
          <w:color w:val="000000" w:themeColor="text1"/>
        </w:rPr>
      </w:r>
      <w:r w:rsidR="0073100E">
        <w:rPr>
          <w:rFonts w:asciiTheme="minorHAnsi" w:eastAsia="Tahoma,Bold" w:hAnsiTheme="minorHAnsi" w:cs="Tahoma,Bold"/>
          <w:bCs/>
          <w:color w:val="000000" w:themeColor="text1"/>
        </w:rPr>
        <w:fldChar w:fldCharType="separate"/>
      </w:r>
      <w:r w:rsidRPr="00F05499">
        <w:rPr>
          <w:rFonts w:asciiTheme="minorHAnsi" w:eastAsia="Tahoma,Bold" w:hAnsiTheme="minorHAnsi" w:cs="Tahoma,Bold"/>
          <w:bCs/>
          <w:color w:val="000000" w:themeColor="text1"/>
        </w:rPr>
        <w:fldChar w:fldCharType="end"/>
      </w:r>
      <w:r w:rsidRPr="00F05499">
        <w:rPr>
          <w:rFonts w:asciiTheme="minorHAnsi" w:eastAsia="Tahoma,Bold" w:hAnsiTheme="minorHAnsi" w:cs="Tahoma,Bold"/>
          <w:bCs/>
          <w:color w:val="000000" w:themeColor="text1"/>
        </w:rPr>
        <w:t xml:space="preserve"> z udziałem podwykonawców,</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 związaniu niniejszą ofertą przez okres co najmniej 90 dni od daty upływu terminu składania ofert,</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 niezaleganiu z podatkami oraz ze składkami na ubezpieczenie zdrowotne lub społeczne.</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 znajdowaniu się w sytuacji ekonomicznej i finansowej zapewniającej wykonanie zamówienia,</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 zdolności kredytowej pozwalającej na zaciągnięcie zobowiązania o wartości co najmniej 500 000 zł.</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 xml:space="preserve">o nie posiadaniu powiązań z Zamawiającym, które prowadzą lub mogłyby prowadzić do </w:t>
      </w:r>
      <w:r w:rsidRPr="00F05499">
        <w:rPr>
          <w:rFonts w:asciiTheme="minorHAnsi" w:eastAsia="Tahoma,Bold" w:hAnsiTheme="minorHAnsi" w:cs="Tahoma,Bold"/>
          <w:bCs/>
          <w:color w:val="000000" w:themeColor="text1"/>
        </w:rPr>
        <w:lastRenderedPageBreak/>
        <w:t>braku Niezależności lub Konfliktu Interesów w związku z realizacją przez reprezentowany przeze mnie (przez nas) podmiot przedmiotu zamówienia,</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 nie podleganiu wykluczeniu z postępowania,</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 xml:space="preserve">o posiadaniu ubezpieczenia od Odpowiedzialności Cywilnej w zakresie prowadzonej działalności związanej z przedmiotem zamówienia zgodnie z wymaganiami Zamawiającego Ważne polisę OC na kwotę nie niższą niż 1.000.000 zł (słownie: </w:t>
      </w:r>
      <w:r>
        <w:rPr>
          <w:rFonts w:asciiTheme="minorHAnsi" w:eastAsia="Tahoma,Bold" w:hAnsiTheme="minorHAnsi" w:cs="Tahoma,Bold"/>
          <w:bCs/>
          <w:color w:val="000000" w:themeColor="text1"/>
        </w:rPr>
        <w:t>jeden milion</w:t>
      </w:r>
      <w:r w:rsidRPr="00F05499">
        <w:rPr>
          <w:rFonts w:asciiTheme="minorHAnsi" w:eastAsia="Tahoma,Bold" w:hAnsiTheme="minorHAnsi" w:cs="Tahoma,Bold"/>
          <w:bCs/>
          <w:color w:val="000000" w:themeColor="text1"/>
        </w:rPr>
        <w:t xml:space="preserve"> złotych) /poza polisami obowiązkowymi OC/ lub oświadczenie, że oferent będzie posiadał taką polisę przez cały okres wykonania robót/świadczenia usług,</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 wyrażeniu zgodny na ocenę zdolności wykonawcy do spełnienia określonych wymagań w zakresie jakości, środowiska oraz bezpieczeństwa i higieny pracy,</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 xml:space="preserve"> o posiadaniu certyfikatu z zakresu jakości, ochrony środowiska oraz bezpieczeństwa i higieny pracy lub ich braku,</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 wykonaniu przedmiotu zamówienia zgodnie z obowiązującymi przepisami ochrony środowiska oraz bezpieczeństwa i higieny pracy,</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 zastosowaniu rozwiązań spełniających warunki norm jakościowych,</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 xml:space="preserve"> o zastosowaniu narzędzi spełniających warunki zgodne z wymogami bhp i ochrony środowiska,</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hAnsiTheme="minorHAnsi"/>
          <w:color w:val="000000" w:themeColor="text1"/>
        </w:rPr>
      </w:pPr>
      <w:r w:rsidRPr="00F05499">
        <w:rPr>
          <w:rFonts w:asciiTheme="minorHAnsi" w:hAnsiTheme="minorHAnsi"/>
          <w:color w:val="000000" w:themeColor="text1"/>
        </w:rPr>
        <w:t>o akceptacji oferty i zobowiązaniu do zawarcia umowy w miejscu i terminie wyznaczonym przez Zamawiającego;</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oświadczenia oferenta o wypełnieniu obowiązku informacyjnego przewidzianego w art. 13 lub art. 14 RODO wobec osób fizycznych, od których dane osobowe bezpośrednio lub pośrednio pozyskał,</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 xml:space="preserve">oświadczenie oferenta o wyrażeniu zgody na przetwarzanie przez Enea Połaniec S.A. danych osobowych (w przypadku gdy oferent jest osobą fizyczną). </w:t>
      </w:r>
    </w:p>
    <w:p w:rsidR="00E252E9" w:rsidRPr="00F05499" w:rsidRDefault="00E252E9" w:rsidP="00E252E9">
      <w:pPr>
        <w:widowControl w:val="0"/>
        <w:numPr>
          <w:ilvl w:val="0"/>
          <w:numId w:val="35"/>
        </w:numPr>
        <w:autoSpaceDE w:val="0"/>
        <w:autoSpaceDN w:val="0"/>
        <w:adjustRightInd w:val="0"/>
        <w:spacing w:after="0" w:line="276" w:lineRule="auto"/>
        <w:textAlignment w:val="baseline"/>
        <w:rPr>
          <w:rFonts w:asciiTheme="minorHAnsi" w:eastAsia="Tahoma,Bold" w:hAnsiTheme="minorHAnsi" w:cs="Tahoma,Bold"/>
          <w:b/>
          <w:bCs/>
          <w:color w:val="000000" w:themeColor="text1"/>
        </w:rPr>
      </w:pPr>
      <w:r w:rsidRPr="00F05499">
        <w:rPr>
          <w:rFonts w:asciiTheme="minorHAnsi" w:eastAsia="Tahoma,Bold" w:hAnsiTheme="minorHAnsi" w:cs="Tahoma,Bold"/>
          <w:b/>
          <w:bCs/>
          <w:color w:val="000000" w:themeColor="text1"/>
        </w:rPr>
        <w:t>Oświadczamy, że:</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wyrażamy zgodę na wprowadzenie skanu naszej oferty do platformy zakupowej Zamawiającego,</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jesteśmy</w:t>
      </w:r>
      <w:r w:rsidRPr="00F05499">
        <w:rPr>
          <w:rFonts w:asciiTheme="minorHAnsi" w:eastAsia="Tahoma,Bold" w:hAnsiTheme="minorHAnsi" w:cs="Tahoma,Bold"/>
          <w:bCs/>
          <w:color w:val="000000" w:themeColor="text1"/>
          <w:vertAlign w:val="superscript"/>
        </w:rPr>
        <w:t>2</w:t>
      </w:r>
      <w:r w:rsidRPr="00F05499">
        <w:rPr>
          <w:rFonts w:asciiTheme="minorHAnsi" w:eastAsia="Tahoma,Bold" w:hAnsiTheme="minorHAnsi" w:cs="Tahoma,Bold"/>
          <w:bCs/>
          <w:color w:val="000000" w:themeColor="text1"/>
        </w:rPr>
        <w:t>/nie jesteśmy</w:t>
      </w:r>
      <w:r w:rsidRPr="00F05499">
        <w:rPr>
          <w:rFonts w:asciiTheme="minorHAnsi" w:eastAsia="Tahoma,Bold" w:hAnsiTheme="minorHAnsi" w:cs="Tahoma,Bold"/>
          <w:bCs/>
          <w:color w:val="000000" w:themeColor="text1"/>
          <w:vertAlign w:val="superscript"/>
        </w:rPr>
        <w:t>2</w:t>
      </w:r>
      <w:r w:rsidRPr="00F05499">
        <w:rPr>
          <w:rFonts w:asciiTheme="minorHAnsi" w:eastAsia="Tahoma,Bold" w:hAnsiTheme="minorHAnsi" w:cs="Tahoma,Bold"/>
          <w:bCs/>
          <w:color w:val="000000" w:themeColor="text1"/>
        </w:rPr>
        <w:t xml:space="preserve"> czynnym podatnikiem VAT zgodnie z postanowieniami ustawy o podatku VAT,</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wszelkie informacje zawarte w formularzu oferty wraz z załącznikami są zgodne ze stanem faktycznym,</w:t>
      </w:r>
    </w:p>
    <w:p w:rsidR="00E252E9" w:rsidRPr="00F05499" w:rsidRDefault="00E252E9" w:rsidP="00E252E9">
      <w:pPr>
        <w:widowControl w:val="0"/>
        <w:numPr>
          <w:ilvl w:val="2"/>
          <w:numId w:val="35"/>
        </w:numPr>
        <w:autoSpaceDE w:val="0"/>
        <w:autoSpaceDN w:val="0"/>
        <w:adjustRightInd w:val="0"/>
        <w:spacing w:after="0" w:line="276" w:lineRule="auto"/>
        <w:ind w:left="1588" w:hanging="794"/>
        <w:jc w:val="both"/>
        <w:textAlignment w:val="baseline"/>
        <w:rPr>
          <w:rFonts w:asciiTheme="minorHAnsi" w:eastAsia="Tahoma,Bold" w:hAnsiTheme="minorHAnsi" w:cs="Tahoma,Bold"/>
          <w:bCs/>
          <w:color w:val="000000" w:themeColor="text1"/>
        </w:rPr>
      </w:pPr>
      <w:r w:rsidRPr="00F05499">
        <w:rPr>
          <w:rFonts w:asciiTheme="minorHAnsi" w:eastAsia="Tahoma,Bold" w:hAnsiTheme="minorHAnsi" w:cs="Tahoma,Bold"/>
          <w:bCs/>
          <w:color w:val="000000" w:themeColor="text1"/>
        </w:rPr>
        <w:t xml:space="preserve">jesteśmy podmiotem, w którym Skarb Państwa posiada bezpośrednio lub pośrednio udziały [dodatkowa informacja do celów statystycznych:]: </w:t>
      </w:r>
    </w:p>
    <w:p w:rsidR="00E252E9" w:rsidRPr="00F05499" w:rsidRDefault="00E252E9" w:rsidP="00E252E9">
      <w:pPr>
        <w:tabs>
          <w:tab w:val="num" w:pos="1560"/>
        </w:tabs>
        <w:spacing w:line="276" w:lineRule="auto"/>
        <w:ind w:left="1134" w:right="-34"/>
        <w:rPr>
          <w:rFonts w:asciiTheme="minorHAnsi" w:hAnsiTheme="minorHAnsi" w:cs="Arial"/>
          <w:color w:val="000000" w:themeColor="text1"/>
        </w:rPr>
      </w:pPr>
      <w:r w:rsidRPr="00F05499">
        <w:rPr>
          <w:rFonts w:asciiTheme="minorHAnsi" w:hAnsiTheme="minorHAnsi" w:cs="Arial"/>
          <w:color w:val="000000" w:themeColor="text1"/>
        </w:rPr>
        <w:tab/>
      </w:r>
      <w:r w:rsidRPr="00F05499">
        <w:rPr>
          <w:rFonts w:asciiTheme="minorHAnsi" w:hAnsiTheme="minorHAnsi" w:cs="Arial"/>
          <w:color w:val="000000" w:themeColor="text1"/>
        </w:rPr>
        <w:fldChar w:fldCharType="begin">
          <w:ffData>
            <w:name w:val="Wybór1"/>
            <w:enabled/>
            <w:calcOnExit w:val="0"/>
            <w:checkBox>
              <w:sizeAuto/>
              <w:default w:val="0"/>
            </w:checkBox>
          </w:ffData>
        </w:fldChar>
      </w:r>
      <w:r w:rsidRPr="00F05499">
        <w:rPr>
          <w:rFonts w:asciiTheme="minorHAnsi" w:hAnsiTheme="minorHAnsi" w:cs="Arial"/>
          <w:color w:val="000000" w:themeColor="text1"/>
        </w:rPr>
        <w:instrText xml:space="preserve"> FORMCHECKBOX </w:instrText>
      </w:r>
      <w:r w:rsidR="0073100E">
        <w:rPr>
          <w:rFonts w:asciiTheme="minorHAnsi" w:hAnsiTheme="minorHAnsi" w:cs="Arial"/>
          <w:color w:val="000000" w:themeColor="text1"/>
        </w:rPr>
      </w:r>
      <w:r w:rsidR="0073100E">
        <w:rPr>
          <w:rFonts w:asciiTheme="minorHAnsi" w:hAnsiTheme="minorHAnsi" w:cs="Arial"/>
          <w:color w:val="000000" w:themeColor="text1"/>
        </w:rPr>
        <w:fldChar w:fldCharType="separate"/>
      </w:r>
      <w:r w:rsidRPr="00F05499">
        <w:rPr>
          <w:rFonts w:asciiTheme="minorHAnsi" w:hAnsiTheme="minorHAnsi" w:cs="Arial"/>
          <w:color w:val="000000" w:themeColor="text1"/>
        </w:rPr>
        <w:fldChar w:fldCharType="end"/>
      </w:r>
      <w:r w:rsidRPr="00F05499">
        <w:rPr>
          <w:rFonts w:asciiTheme="minorHAnsi" w:hAnsiTheme="minorHAnsi" w:cs="Arial"/>
          <w:color w:val="000000" w:themeColor="text1"/>
        </w:rPr>
        <w:t xml:space="preserve"> </w:t>
      </w:r>
      <w:r w:rsidRPr="00F05499">
        <w:rPr>
          <w:rFonts w:asciiTheme="minorHAnsi" w:hAnsiTheme="minorHAnsi" w:cs="Arial"/>
          <w:b/>
          <w:bCs/>
          <w:color w:val="000000" w:themeColor="text1"/>
        </w:rPr>
        <w:t xml:space="preserve">tak / </w:t>
      </w:r>
      <w:r w:rsidRPr="00F05499">
        <w:rPr>
          <w:rFonts w:asciiTheme="minorHAnsi" w:hAnsiTheme="minorHAnsi" w:cs="Arial"/>
          <w:b/>
          <w:bCs/>
          <w:color w:val="000000" w:themeColor="text1"/>
        </w:rPr>
        <w:fldChar w:fldCharType="begin">
          <w:ffData>
            <w:name w:val="Wybór2"/>
            <w:enabled/>
            <w:calcOnExit w:val="0"/>
            <w:checkBox>
              <w:sizeAuto/>
              <w:default w:val="0"/>
            </w:checkBox>
          </w:ffData>
        </w:fldChar>
      </w:r>
      <w:r w:rsidRPr="00F05499">
        <w:rPr>
          <w:rFonts w:asciiTheme="minorHAnsi" w:hAnsiTheme="minorHAnsi" w:cs="Arial"/>
          <w:b/>
          <w:bCs/>
          <w:color w:val="000000" w:themeColor="text1"/>
        </w:rPr>
        <w:instrText xml:space="preserve"> FORMCHECKBOX </w:instrText>
      </w:r>
      <w:r w:rsidR="0073100E">
        <w:rPr>
          <w:rFonts w:asciiTheme="minorHAnsi" w:hAnsiTheme="minorHAnsi" w:cs="Arial"/>
          <w:b/>
          <w:bCs/>
          <w:color w:val="000000" w:themeColor="text1"/>
        </w:rPr>
      </w:r>
      <w:r w:rsidR="0073100E">
        <w:rPr>
          <w:rFonts w:asciiTheme="minorHAnsi" w:hAnsiTheme="minorHAnsi" w:cs="Arial"/>
          <w:b/>
          <w:bCs/>
          <w:color w:val="000000" w:themeColor="text1"/>
        </w:rPr>
        <w:fldChar w:fldCharType="separate"/>
      </w:r>
      <w:r w:rsidRPr="00F05499">
        <w:rPr>
          <w:rFonts w:asciiTheme="minorHAnsi" w:hAnsiTheme="minorHAnsi" w:cs="Arial"/>
          <w:b/>
          <w:bCs/>
          <w:color w:val="000000" w:themeColor="text1"/>
        </w:rPr>
        <w:fldChar w:fldCharType="end"/>
      </w:r>
      <w:r w:rsidRPr="00F05499">
        <w:rPr>
          <w:rFonts w:asciiTheme="minorHAnsi" w:hAnsiTheme="minorHAnsi" w:cs="Arial"/>
          <w:b/>
          <w:bCs/>
          <w:color w:val="000000" w:themeColor="text1"/>
        </w:rPr>
        <w:t xml:space="preserve"> nie</w:t>
      </w:r>
    </w:p>
    <w:p w:rsidR="00E252E9" w:rsidRPr="00F05499" w:rsidRDefault="00E252E9" w:rsidP="00E252E9">
      <w:pPr>
        <w:widowControl w:val="0"/>
        <w:numPr>
          <w:ilvl w:val="0"/>
          <w:numId w:val="35"/>
        </w:numPr>
        <w:autoSpaceDE w:val="0"/>
        <w:autoSpaceDN w:val="0"/>
        <w:adjustRightInd w:val="0"/>
        <w:spacing w:after="0" w:line="276" w:lineRule="auto"/>
        <w:jc w:val="both"/>
        <w:textAlignment w:val="baseline"/>
        <w:rPr>
          <w:rFonts w:asciiTheme="minorHAnsi" w:eastAsia="Tahoma,Bold" w:hAnsiTheme="minorHAnsi" w:cs="Tahoma"/>
          <w:color w:val="000000" w:themeColor="text1"/>
        </w:rPr>
      </w:pPr>
      <w:r w:rsidRPr="00F05499">
        <w:rPr>
          <w:rFonts w:asciiTheme="minorHAnsi" w:eastAsia="Tahoma,Bold" w:hAnsiTheme="minorHAnsi" w:cs="Tahoma,Bold"/>
          <w:bCs/>
          <w:color w:val="000000" w:themeColor="text1"/>
          <w:vertAlign w:val="superscript"/>
        </w:rPr>
        <w:t>1</w:t>
      </w:r>
      <w:r w:rsidRPr="00F05499">
        <w:rPr>
          <w:rFonts w:asciiTheme="minorHAnsi" w:eastAsia="Tahoma,Bold" w:hAnsiTheme="minorHAnsi" w:cs="Tahoma,Bold"/>
          <w:b/>
          <w:bCs/>
          <w:color w:val="000000" w:themeColor="text1"/>
        </w:rPr>
        <w:t xml:space="preserve">PEŁNOMOCNIKIEM oferentów </w:t>
      </w:r>
      <w:r w:rsidRPr="00F05499">
        <w:rPr>
          <w:rFonts w:asciiTheme="minorHAnsi" w:eastAsia="Tahoma,Bold" w:hAnsiTheme="minorHAnsi" w:cs="Tahoma"/>
          <w:color w:val="000000" w:themeColor="text1"/>
        </w:rPr>
        <w:t>uprawnionym do reprezentowania wszystkich oferentów ubiegających się wspólnie o udzielenie zamówienia oraz do zawarcia umowy</w:t>
      </w:r>
      <w:r w:rsidRPr="00F05499">
        <w:rPr>
          <w:rFonts w:asciiTheme="minorHAnsi" w:eastAsia="Tahoma,Bold" w:hAnsiTheme="minorHAnsi" w:cs="Tahoma"/>
          <w:color w:val="000000" w:themeColor="text1"/>
          <w:vertAlign w:val="superscript"/>
        </w:rPr>
        <w:t>2</w:t>
      </w:r>
      <w:r w:rsidRPr="00F05499">
        <w:rPr>
          <w:rFonts w:asciiTheme="minorHAnsi" w:eastAsia="Tahoma,Bold" w:hAnsiTheme="minorHAnsi" w:cs="Tahoma"/>
          <w:color w:val="000000" w:themeColor="text1"/>
        </w:rPr>
        <w:t xml:space="preserve"> jest: __________________________________________________________</w:t>
      </w:r>
    </w:p>
    <w:p w:rsidR="00E252E9" w:rsidRPr="00F05499" w:rsidRDefault="00E252E9" w:rsidP="00E252E9">
      <w:pPr>
        <w:widowControl w:val="0"/>
        <w:adjustRightInd w:val="0"/>
        <w:spacing w:line="276" w:lineRule="auto"/>
        <w:ind w:left="357"/>
        <w:jc w:val="both"/>
        <w:textAlignment w:val="baseline"/>
        <w:rPr>
          <w:rFonts w:asciiTheme="minorHAnsi" w:hAnsiTheme="minorHAnsi"/>
          <w:i/>
          <w:color w:val="000000" w:themeColor="text1"/>
        </w:rPr>
      </w:pPr>
      <w:r w:rsidRPr="00F05499">
        <w:rPr>
          <w:rFonts w:asciiTheme="minorHAnsi" w:eastAsiaTheme="majorEastAsia" w:hAnsiTheme="minorHAnsi"/>
          <w:i/>
          <w:color w:val="000000" w:themeColor="text1"/>
          <w:vertAlign w:val="superscript"/>
        </w:rPr>
        <w:footnoteRef/>
      </w:r>
      <w:r w:rsidRPr="00F05499">
        <w:rPr>
          <w:rFonts w:asciiTheme="minorHAnsi" w:hAnsiTheme="minorHAnsi"/>
          <w:i/>
          <w:color w:val="000000" w:themeColor="text1"/>
        </w:rPr>
        <w:t xml:space="preserve"> dotyczy oferentów wspólnie ubiegających się o udzielenie zamówienia</w:t>
      </w:r>
    </w:p>
    <w:p w:rsidR="00E252E9" w:rsidRPr="00F05499" w:rsidRDefault="00E252E9" w:rsidP="00E252E9">
      <w:pPr>
        <w:autoSpaceDE w:val="0"/>
        <w:autoSpaceDN w:val="0"/>
        <w:spacing w:line="276" w:lineRule="auto"/>
        <w:ind w:left="357"/>
        <w:rPr>
          <w:rFonts w:asciiTheme="minorHAnsi" w:hAnsiTheme="minorHAnsi"/>
          <w:i/>
          <w:color w:val="000000" w:themeColor="text1"/>
        </w:rPr>
      </w:pPr>
      <w:r w:rsidRPr="00F05499">
        <w:rPr>
          <w:rFonts w:asciiTheme="minorHAnsi" w:hAnsiTheme="minorHAnsi"/>
          <w:i/>
          <w:color w:val="000000" w:themeColor="text1"/>
          <w:vertAlign w:val="superscript"/>
        </w:rPr>
        <w:t>2</w:t>
      </w:r>
      <w:r w:rsidRPr="00F05499">
        <w:rPr>
          <w:rFonts w:asciiTheme="minorHAnsi" w:hAnsiTheme="minorHAnsi"/>
          <w:i/>
          <w:color w:val="000000" w:themeColor="text1"/>
        </w:rPr>
        <w:t xml:space="preserve"> niepotrzebne skreślić</w:t>
      </w:r>
    </w:p>
    <w:p w:rsidR="00E252E9" w:rsidRPr="00F05499" w:rsidRDefault="00E252E9" w:rsidP="00E252E9">
      <w:pPr>
        <w:widowControl w:val="0"/>
        <w:numPr>
          <w:ilvl w:val="0"/>
          <w:numId w:val="35"/>
        </w:numPr>
        <w:autoSpaceDE w:val="0"/>
        <w:autoSpaceDN w:val="0"/>
        <w:adjustRightInd w:val="0"/>
        <w:spacing w:after="0" w:line="276" w:lineRule="auto"/>
        <w:jc w:val="both"/>
        <w:textAlignment w:val="baseline"/>
        <w:rPr>
          <w:rFonts w:asciiTheme="minorHAnsi" w:eastAsia="Tahoma,Bold" w:hAnsiTheme="minorHAnsi" w:cs="Tahoma"/>
          <w:color w:val="000000" w:themeColor="text1"/>
        </w:rPr>
      </w:pPr>
      <w:r w:rsidRPr="00F05499">
        <w:rPr>
          <w:rFonts w:asciiTheme="minorHAnsi" w:eastAsia="Tahoma,Bold" w:hAnsiTheme="minorHAnsi" w:cs="Tahoma,Bold"/>
          <w:b/>
          <w:bCs/>
          <w:color w:val="000000" w:themeColor="text1"/>
        </w:rPr>
        <w:t>N</w:t>
      </w:r>
      <w:r w:rsidRPr="00F05499">
        <w:rPr>
          <w:rFonts w:asciiTheme="minorHAnsi" w:eastAsia="Tahoma,Bold" w:hAnsiTheme="minorHAnsi" w:cs="Tahoma"/>
          <w:color w:val="000000" w:themeColor="text1"/>
        </w:rPr>
        <w:t>iniejszą ofertę wraz z załącznikami składamy na ___ kolejno ponumerowanych stronach.</w:t>
      </w:r>
    </w:p>
    <w:p w:rsidR="00E252E9" w:rsidRPr="00F05499" w:rsidRDefault="00E252E9" w:rsidP="00E252E9">
      <w:pPr>
        <w:widowControl w:val="0"/>
        <w:numPr>
          <w:ilvl w:val="0"/>
          <w:numId w:val="35"/>
        </w:numPr>
        <w:autoSpaceDE w:val="0"/>
        <w:autoSpaceDN w:val="0"/>
        <w:adjustRightInd w:val="0"/>
        <w:spacing w:after="0" w:line="276" w:lineRule="auto"/>
        <w:jc w:val="both"/>
        <w:textAlignment w:val="baseline"/>
        <w:rPr>
          <w:rFonts w:asciiTheme="minorHAnsi" w:eastAsia="Tahoma,Bold" w:hAnsiTheme="minorHAnsi" w:cs="Tahoma"/>
          <w:color w:val="000000" w:themeColor="text1"/>
        </w:rPr>
      </w:pPr>
      <w:r w:rsidRPr="00F05499">
        <w:rPr>
          <w:rFonts w:asciiTheme="minorHAnsi" w:eastAsia="Tahoma,Bold" w:hAnsiTheme="minorHAnsi" w:cs="Tahoma,Bold"/>
          <w:b/>
          <w:bCs/>
          <w:color w:val="000000" w:themeColor="text1"/>
        </w:rPr>
        <w:t xml:space="preserve">ZAŁĄCZNIKAMI </w:t>
      </w:r>
      <w:r w:rsidRPr="00F05499">
        <w:rPr>
          <w:rFonts w:asciiTheme="minorHAnsi" w:eastAsia="Tahoma,Bold" w:hAnsiTheme="minorHAnsi" w:cs="Tahoma"/>
          <w:color w:val="000000" w:themeColor="text1"/>
        </w:rPr>
        <w:t>do niniejszej oferty są:</w:t>
      </w:r>
    </w:p>
    <w:p w:rsidR="00E252E9" w:rsidRPr="00F05499" w:rsidRDefault="00E252E9" w:rsidP="00E252E9">
      <w:pPr>
        <w:widowControl w:val="0"/>
        <w:autoSpaceDE w:val="0"/>
        <w:autoSpaceDN w:val="0"/>
        <w:adjustRightInd w:val="0"/>
        <w:spacing w:line="276" w:lineRule="auto"/>
        <w:jc w:val="both"/>
        <w:textAlignment w:val="baseline"/>
        <w:rPr>
          <w:rFonts w:asciiTheme="minorHAnsi" w:eastAsia="Tahoma,Bold" w:hAnsiTheme="minorHAnsi" w:cs="Tahoma"/>
          <w:color w:val="000000" w:themeColor="text1"/>
        </w:rPr>
      </w:pPr>
      <w:r w:rsidRPr="00F05499">
        <w:rPr>
          <w:rFonts w:asciiTheme="minorHAnsi" w:eastAsia="Tahoma,Bold" w:hAnsiTheme="minorHAnsi" w:cs="Tahoma,Bold"/>
          <w:b/>
          <w:bCs/>
          <w:color w:val="000000" w:themeColor="text1"/>
        </w:rPr>
        <w:t xml:space="preserve">    Dokumenty wymienione w pkt 4.</w:t>
      </w:r>
    </w:p>
    <w:p w:rsidR="00E252E9" w:rsidRPr="00F05499" w:rsidRDefault="00E252E9" w:rsidP="00E252E9">
      <w:pPr>
        <w:spacing w:line="276" w:lineRule="auto"/>
        <w:rPr>
          <w:rFonts w:asciiTheme="minorHAnsi" w:hAnsiTheme="minorHAnsi"/>
          <w:color w:val="000000" w:themeColor="text1"/>
        </w:rPr>
      </w:pPr>
      <w:r w:rsidRPr="00F05499">
        <w:rPr>
          <w:rFonts w:asciiTheme="minorHAnsi" w:eastAsia="Tahoma,Bold" w:hAnsiTheme="minorHAnsi" w:cs="Tahoma"/>
          <w:color w:val="000000" w:themeColor="text1"/>
        </w:rPr>
        <w:t>__________________________________</w:t>
      </w:r>
      <w:r w:rsidRPr="00F05499">
        <w:rPr>
          <w:rFonts w:asciiTheme="minorHAnsi" w:hAnsiTheme="minorHAnsi"/>
          <w:color w:val="000000" w:themeColor="text1"/>
        </w:rPr>
        <w:t xml:space="preserve">    </w:t>
      </w:r>
      <w:r w:rsidRPr="00F05499">
        <w:rPr>
          <w:rFonts w:asciiTheme="minorHAnsi" w:eastAsia="Tahoma,Bold" w:hAnsiTheme="minorHAnsi" w:cs="Tahoma"/>
          <w:color w:val="000000" w:themeColor="text1"/>
        </w:rPr>
        <w:t>__________________ dnia __ __ _____ roku</w:t>
      </w:r>
    </w:p>
    <w:p w:rsidR="00E252E9" w:rsidRPr="00F05499" w:rsidRDefault="00E252E9" w:rsidP="00E252E9">
      <w:pPr>
        <w:spacing w:line="276" w:lineRule="auto"/>
        <w:jc w:val="center"/>
        <w:rPr>
          <w:rFonts w:asciiTheme="minorHAnsi" w:eastAsia="Tahoma,Bold" w:hAnsiTheme="minorHAnsi" w:cs="Tahoma"/>
          <w:color w:val="000000" w:themeColor="text1"/>
        </w:rPr>
      </w:pPr>
      <w:r w:rsidRPr="00F05499">
        <w:rPr>
          <w:rFonts w:asciiTheme="minorHAnsi" w:eastAsia="Tahoma,Bold" w:hAnsiTheme="minorHAnsi" w:cs="Tahoma"/>
          <w:color w:val="000000" w:themeColor="text1"/>
        </w:rPr>
        <w:t xml:space="preserve"> (podpis oferenta/pełnomocnika oferenta</w:t>
      </w:r>
    </w:p>
    <w:p w:rsidR="00582C08" w:rsidRDefault="00582C08">
      <w:pPr>
        <w:rPr>
          <w:rFonts w:asciiTheme="minorHAnsi" w:hAnsiTheme="minorHAnsi" w:cs="Arial"/>
          <w:color w:val="000000" w:themeColor="text1"/>
        </w:rPr>
      </w:pPr>
      <w:r>
        <w:rPr>
          <w:rFonts w:asciiTheme="minorHAnsi" w:hAnsiTheme="minorHAnsi" w:cs="Arial"/>
          <w:color w:val="000000" w:themeColor="text1"/>
        </w:rPr>
        <w:br w:type="page"/>
      </w:r>
    </w:p>
    <w:p w:rsidR="00E252E9" w:rsidRPr="00F05499" w:rsidRDefault="00E252E9" w:rsidP="00E252E9">
      <w:pPr>
        <w:spacing w:after="200" w:line="276" w:lineRule="auto"/>
        <w:jc w:val="right"/>
        <w:rPr>
          <w:rFonts w:asciiTheme="minorHAnsi" w:hAnsiTheme="minorHAnsi" w:cs="Arial"/>
          <w:b/>
          <w:bCs/>
          <w:color w:val="000000" w:themeColor="text1"/>
        </w:rPr>
      </w:pPr>
      <w:r w:rsidRPr="00F05499">
        <w:rPr>
          <w:rFonts w:asciiTheme="minorHAnsi" w:hAnsiTheme="minorHAnsi" w:cs="Arial"/>
          <w:color w:val="000000" w:themeColor="text1"/>
        </w:rPr>
        <w:lastRenderedPageBreak/>
        <w:t>Załącznik nr 1 do formularza  oferty</w:t>
      </w:r>
    </w:p>
    <w:p w:rsidR="00E252E9" w:rsidRPr="00F05499" w:rsidRDefault="00E252E9" w:rsidP="00E252E9">
      <w:pPr>
        <w:jc w:val="center"/>
        <w:outlineLvl w:val="0"/>
        <w:rPr>
          <w:rFonts w:asciiTheme="minorHAnsi" w:eastAsia="Tahoma,Bold" w:hAnsiTheme="minorHAnsi" w:cstheme="minorHAnsi"/>
          <w:b/>
          <w:bCs/>
          <w:color w:val="000000" w:themeColor="text1"/>
        </w:rPr>
      </w:pPr>
      <w:r>
        <w:rPr>
          <w:rFonts w:asciiTheme="minorHAnsi" w:eastAsia="Tahoma,Bold" w:hAnsiTheme="minorHAnsi" w:cstheme="minorHAnsi"/>
          <w:b/>
          <w:bCs/>
          <w:color w:val="000000" w:themeColor="text1"/>
        </w:rPr>
        <w:t>CENA  OFERTY</w:t>
      </w:r>
    </w:p>
    <w:p w:rsidR="00E252E9" w:rsidRPr="00F05499" w:rsidRDefault="00E252E9" w:rsidP="00E252E9">
      <w:pPr>
        <w:spacing w:line="360" w:lineRule="auto"/>
        <w:outlineLvl w:val="0"/>
        <w:rPr>
          <w:rFonts w:asciiTheme="minorHAnsi" w:eastAsia="Tahoma,Bold" w:hAnsiTheme="minorHAnsi" w:cstheme="minorHAnsi"/>
          <w:bCs/>
          <w:color w:val="000000" w:themeColor="text1"/>
        </w:rPr>
      </w:pPr>
      <w:r w:rsidRPr="004C7E6D">
        <w:rPr>
          <w:rFonts w:asciiTheme="minorHAnsi" w:eastAsia="Tahoma,Bold" w:hAnsiTheme="minorHAnsi" w:cstheme="minorHAnsi"/>
          <w:b/>
          <w:bCs/>
          <w:color w:val="000000" w:themeColor="text1"/>
        </w:rPr>
        <w:t>Za</w:t>
      </w:r>
      <w:r w:rsidRPr="00F05499">
        <w:rPr>
          <w:rFonts w:asciiTheme="minorHAnsi" w:hAnsiTheme="minorHAnsi"/>
          <w:b/>
          <w:color w:val="000000" w:themeColor="text1"/>
          <w:u w:val="single"/>
        </w:rPr>
        <w:t xml:space="preserve"> </w:t>
      </w:r>
      <w:r>
        <w:rPr>
          <w:rFonts w:asciiTheme="minorHAnsi" w:hAnsiTheme="minorHAnsi"/>
          <w:b/>
          <w:color w:val="000000" w:themeColor="text1"/>
          <w:u w:val="single"/>
        </w:rPr>
        <w:t xml:space="preserve">dostawę kamienia wapiennego </w:t>
      </w:r>
      <w:r w:rsidRPr="00F05499">
        <w:rPr>
          <w:rFonts w:asciiTheme="minorHAnsi" w:hAnsiTheme="minorHAnsi" w:cs="Arial"/>
          <w:b/>
          <w:color w:val="000000" w:themeColor="text1"/>
        </w:rPr>
        <w:t xml:space="preserve"> </w:t>
      </w:r>
      <w:r w:rsidR="0073100E">
        <w:rPr>
          <w:rFonts w:asciiTheme="minorHAnsi" w:hAnsiTheme="minorHAnsi" w:cstheme="minorHAnsi"/>
          <w:b/>
          <w:color w:val="auto"/>
        </w:rPr>
        <w:t>frakcja 4</w:t>
      </w:r>
      <w:bookmarkStart w:id="0" w:name="_GoBack"/>
      <w:bookmarkEnd w:id="0"/>
      <w:r w:rsidR="00582C08" w:rsidRPr="004E2FFA">
        <w:rPr>
          <w:rFonts w:asciiTheme="minorHAnsi" w:hAnsiTheme="minorHAnsi" w:cstheme="minorHAnsi"/>
          <w:b/>
          <w:color w:val="auto"/>
        </w:rPr>
        <w:t>-16 mm</w:t>
      </w:r>
      <w:r w:rsidR="00582C08" w:rsidRPr="00F05499">
        <w:rPr>
          <w:rFonts w:asciiTheme="minorHAnsi" w:hAnsiTheme="minorHAnsi" w:cs="Arial"/>
          <w:b/>
          <w:color w:val="000000" w:themeColor="text1"/>
          <w:u w:val="single"/>
        </w:rPr>
        <w:t xml:space="preserve"> </w:t>
      </w:r>
      <w:r w:rsidR="00582C08">
        <w:rPr>
          <w:rFonts w:asciiTheme="minorHAnsi" w:hAnsiTheme="minorHAnsi" w:cs="Arial"/>
          <w:b/>
          <w:color w:val="000000" w:themeColor="text1"/>
          <w:u w:val="single"/>
        </w:rPr>
        <w:t xml:space="preserve"> </w:t>
      </w:r>
      <w:r w:rsidRPr="00F05499">
        <w:rPr>
          <w:rFonts w:asciiTheme="minorHAnsi" w:hAnsiTheme="minorHAnsi" w:cs="Arial"/>
          <w:b/>
          <w:color w:val="000000" w:themeColor="text1"/>
          <w:u w:val="single"/>
        </w:rPr>
        <w:t>w</w:t>
      </w:r>
      <w:r w:rsidRPr="00F05499">
        <w:rPr>
          <w:rFonts w:asciiTheme="minorHAnsi" w:hAnsiTheme="minorHAnsi" w:cs="Arial"/>
          <w:b/>
          <w:bCs/>
          <w:color w:val="000000" w:themeColor="text1"/>
          <w:u w:val="single"/>
        </w:rPr>
        <w:t xml:space="preserve"> Enea Połaniec S.A</w:t>
      </w:r>
      <w:r w:rsidRPr="00F05499">
        <w:rPr>
          <w:rFonts w:asciiTheme="minorHAnsi" w:hAnsiTheme="minorHAnsi" w:cs="Arial"/>
          <w:b/>
          <w:color w:val="000000" w:themeColor="text1"/>
          <w:u w:val="single"/>
        </w:rPr>
        <w:t>.</w:t>
      </w:r>
      <w:r w:rsidRPr="00F05499">
        <w:rPr>
          <w:rFonts w:asciiTheme="minorHAnsi" w:hAnsiTheme="minorHAnsi" w:cstheme="minorHAnsi"/>
          <w:b/>
          <w:color w:val="000000" w:themeColor="text1"/>
          <w:u w:val="single"/>
        </w:rPr>
        <w:t xml:space="preserve">. </w:t>
      </w:r>
      <w:r w:rsidRPr="00F05499">
        <w:rPr>
          <w:rFonts w:asciiTheme="minorHAnsi" w:eastAsia="Tahoma,Bold" w:hAnsiTheme="minorHAnsi" w:cstheme="minorHAnsi"/>
          <w:bCs/>
          <w:color w:val="000000" w:themeColor="text1"/>
        </w:rPr>
        <w:t xml:space="preserve">oferujemy </w:t>
      </w:r>
      <w:r>
        <w:rPr>
          <w:rFonts w:asciiTheme="minorHAnsi" w:eastAsia="Tahoma,Bold" w:hAnsiTheme="minorHAnsi" w:cstheme="minorHAnsi"/>
          <w:bCs/>
          <w:color w:val="000000" w:themeColor="text1"/>
        </w:rPr>
        <w:t xml:space="preserve">ceny </w:t>
      </w:r>
      <w:r w:rsidRPr="00F05499">
        <w:rPr>
          <w:rFonts w:asciiTheme="minorHAnsi" w:eastAsia="Tahoma,Bold" w:hAnsiTheme="minorHAnsi" w:cstheme="minorHAnsi"/>
          <w:bCs/>
          <w:color w:val="000000" w:themeColor="text1"/>
        </w:rPr>
        <w:t xml:space="preserve">  wg  poniższej tabeli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5"/>
        <w:gridCol w:w="2548"/>
        <w:gridCol w:w="1559"/>
        <w:gridCol w:w="1559"/>
        <w:gridCol w:w="1843"/>
        <w:gridCol w:w="1701"/>
      </w:tblGrid>
      <w:tr w:rsidR="00E252E9" w:rsidRPr="00EA1FFA" w:rsidTr="004C7E6D">
        <w:trPr>
          <w:trHeight w:val="320"/>
        </w:trPr>
        <w:tc>
          <w:tcPr>
            <w:tcW w:w="855" w:type="dxa"/>
            <w:shd w:val="clear" w:color="auto" w:fill="auto"/>
            <w:noWrap/>
            <w:vAlign w:val="center"/>
            <w:hideMark/>
          </w:tcPr>
          <w:p w:rsidR="00E252E9" w:rsidRPr="00EA1FFA" w:rsidRDefault="00E252E9" w:rsidP="004C7E6D">
            <w:pPr>
              <w:spacing w:before="120" w:after="120" w:line="240" w:lineRule="auto"/>
              <w:jc w:val="center"/>
            </w:pPr>
            <w:r w:rsidRPr="00EA1FFA">
              <w:t>LP.</w:t>
            </w:r>
          </w:p>
        </w:tc>
        <w:tc>
          <w:tcPr>
            <w:tcW w:w="2548" w:type="dxa"/>
            <w:shd w:val="clear" w:color="auto" w:fill="auto"/>
            <w:vAlign w:val="center"/>
            <w:hideMark/>
          </w:tcPr>
          <w:p w:rsidR="00E252E9" w:rsidRPr="00EA1FFA" w:rsidRDefault="00E252E9" w:rsidP="004C7E6D">
            <w:pPr>
              <w:spacing w:before="120" w:after="120" w:line="240" w:lineRule="auto"/>
              <w:jc w:val="center"/>
            </w:pPr>
            <w:r w:rsidRPr="00EA1FFA">
              <w:t>materiału/</w:t>
            </w:r>
          </w:p>
        </w:tc>
        <w:tc>
          <w:tcPr>
            <w:tcW w:w="1559" w:type="dxa"/>
            <w:shd w:val="clear" w:color="auto" w:fill="auto"/>
            <w:vAlign w:val="center"/>
            <w:hideMark/>
          </w:tcPr>
          <w:p w:rsidR="00E252E9" w:rsidRPr="00EA1FFA" w:rsidRDefault="00E252E9" w:rsidP="004C7E6D">
            <w:pPr>
              <w:spacing w:before="120" w:after="120" w:line="240" w:lineRule="auto"/>
              <w:jc w:val="center"/>
            </w:pPr>
            <w:r w:rsidRPr="00EA1FFA">
              <w:t>Ilość</w:t>
            </w:r>
          </w:p>
        </w:tc>
        <w:tc>
          <w:tcPr>
            <w:tcW w:w="1559" w:type="dxa"/>
            <w:shd w:val="clear" w:color="auto" w:fill="auto"/>
            <w:vAlign w:val="center"/>
            <w:hideMark/>
          </w:tcPr>
          <w:p w:rsidR="00E252E9" w:rsidRPr="00EA1FFA" w:rsidRDefault="00E252E9" w:rsidP="004C7E6D">
            <w:pPr>
              <w:spacing w:before="120" w:after="120" w:line="240" w:lineRule="auto"/>
              <w:jc w:val="center"/>
            </w:pPr>
            <w:r w:rsidRPr="00EA1FFA">
              <w:t>Jednostka</w:t>
            </w:r>
            <w:r>
              <w:t xml:space="preserve"> miary</w:t>
            </w:r>
          </w:p>
        </w:tc>
        <w:tc>
          <w:tcPr>
            <w:tcW w:w="1843" w:type="dxa"/>
            <w:shd w:val="clear" w:color="auto" w:fill="auto"/>
            <w:vAlign w:val="center"/>
            <w:hideMark/>
          </w:tcPr>
          <w:p w:rsidR="00E252E9" w:rsidRPr="00EA1FFA" w:rsidRDefault="00E252E9" w:rsidP="004C7E6D">
            <w:pPr>
              <w:spacing w:before="120" w:after="120" w:line="240" w:lineRule="auto"/>
              <w:jc w:val="center"/>
            </w:pPr>
            <w:r w:rsidRPr="00EA1FFA">
              <w:t>Cena jednostkowa netto (zł)</w:t>
            </w:r>
          </w:p>
        </w:tc>
        <w:tc>
          <w:tcPr>
            <w:tcW w:w="1701" w:type="dxa"/>
            <w:shd w:val="clear" w:color="auto" w:fill="auto"/>
            <w:vAlign w:val="center"/>
            <w:hideMark/>
          </w:tcPr>
          <w:p w:rsidR="00E252E9" w:rsidRPr="00EA1FFA" w:rsidRDefault="00E252E9" w:rsidP="004C7E6D">
            <w:pPr>
              <w:spacing w:before="120" w:after="120" w:line="240" w:lineRule="auto"/>
              <w:jc w:val="center"/>
            </w:pPr>
            <w:r w:rsidRPr="00EA1FFA">
              <w:t>Wartość</w:t>
            </w:r>
            <w:r>
              <w:t xml:space="preserve"> </w:t>
            </w:r>
            <w:r w:rsidRPr="00EA1FFA">
              <w:t>netto (zł)</w:t>
            </w:r>
          </w:p>
        </w:tc>
      </w:tr>
      <w:tr w:rsidR="00E252E9" w:rsidRPr="00EA1FFA" w:rsidTr="004C7E6D">
        <w:trPr>
          <w:trHeight w:val="638"/>
        </w:trPr>
        <w:tc>
          <w:tcPr>
            <w:tcW w:w="855" w:type="dxa"/>
            <w:shd w:val="clear" w:color="auto" w:fill="auto"/>
            <w:noWrap/>
            <w:vAlign w:val="center"/>
            <w:hideMark/>
          </w:tcPr>
          <w:p w:rsidR="00E252E9" w:rsidRPr="00EA1FFA" w:rsidRDefault="00E252E9" w:rsidP="004C7E6D">
            <w:pPr>
              <w:spacing w:before="120" w:after="120" w:line="240" w:lineRule="auto"/>
              <w:jc w:val="center"/>
            </w:pPr>
            <w:r w:rsidRPr="00EA1FFA">
              <w:t>1</w:t>
            </w:r>
          </w:p>
        </w:tc>
        <w:tc>
          <w:tcPr>
            <w:tcW w:w="2548" w:type="dxa"/>
            <w:shd w:val="clear" w:color="auto" w:fill="auto"/>
            <w:vAlign w:val="center"/>
            <w:hideMark/>
          </w:tcPr>
          <w:p w:rsidR="00E252E9" w:rsidRPr="00EA1FFA" w:rsidRDefault="00E252E9" w:rsidP="004C7E6D">
            <w:pPr>
              <w:spacing w:before="120" w:after="120" w:line="240" w:lineRule="auto"/>
              <w:jc w:val="center"/>
            </w:pPr>
            <w:r>
              <w:t>Kamień wapienny</w:t>
            </w:r>
          </w:p>
        </w:tc>
        <w:tc>
          <w:tcPr>
            <w:tcW w:w="1559" w:type="dxa"/>
            <w:shd w:val="clear" w:color="auto" w:fill="auto"/>
            <w:vAlign w:val="center"/>
            <w:hideMark/>
          </w:tcPr>
          <w:p w:rsidR="00E252E9" w:rsidRPr="00EA1FFA" w:rsidRDefault="00E252E9" w:rsidP="004C7E6D">
            <w:pPr>
              <w:spacing w:before="120" w:after="120" w:line="240" w:lineRule="auto"/>
              <w:jc w:val="center"/>
            </w:pPr>
            <w:r>
              <w:t>15 000</w:t>
            </w:r>
          </w:p>
        </w:tc>
        <w:tc>
          <w:tcPr>
            <w:tcW w:w="1559" w:type="dxa"/>
            <w:shd w:val="clear" w:color="auto" w:fill="auto"/>
            <w:noWrap/>
            <w:vAlign w:val="center"/>
            <w:hideMark/>
          </w:tcPr>
          <w:p w:rsidR="00E252E9" w:rsidRPr="00EA1FFA" w:rsidRDefault="003C55DF" w:rsidP="004C7E6D">
            <w:pPr>
              <w:spacing w:before="120" w:after="120" w:line="240" w:lineRule="auto"/>
              <w:jc w:val="center"/>
            </w:pPr>
            <w:r>
              <w:t>Mg</w:t>
            </w:r>
          </w:p>
        </w:tc>
        <w:tc>
          <w:tcPr>
            <w:tcW w:w="1843" w:type="dxa"/>
            <w:shd w:val="clear" w:color="auto" w:fill="auto"/>
            <w:noWrap/>
            <w:vAlign w:val="center"/>
            <w:hideMark/>
          </w:tcPr>
          <w:p w:rsidR="00E252E9" w:rsidRPr="00EA1FFA" w:rsidRDefault="00E252E9" w:rsidP="004C7E6D">
            <w:pPr>
              <w:spacing w:before="120" w:after="120" w:line="240" w:lineRule="auto"/>
              <w:jc w:val="center"/>
            </w:pPr>
          </w:p>
        </w:tc>
        <w:tc>
          <w:tcPr>
            <w:tcW w:w="1701" w:type="dxa"/>
            <w:shd w:val="clear" w:color="auto" w:fill="auto"/>
            <w:noWrap/>
            <w:vAlign w:val="bottom"/>
            <w:hideMark/>
          </w:tcPr>
          <w:p w:rsidR="00E252E9" w:rsidRPr="00EA1FFA" w:rsidRDefault="00E252E9" w:rsidP="004C7E6D">
            <w:pPr>
              <w:spacing w:before="120" w:after="120" w:line="240" w:lineRule="auto"/>
              <w:jc w:val="center"/>
            </w:pPr>
          </w:p>
        </w:tc>
      </w:tr>
    </w:tbl>
    <w:p w:rsidR="00374025" w:rsidRDefault="00374025" w:rsidP="00374025">
      <w:pPr>
        <w:spacing w:after="11" w:line="268" w:lineRule="auto"/>
        <w:ind w:left="1493" w:right="46"/>
        <w:jc w:val="both"/>
      </w:pPr>
    </w:p>
    <w:p w:rsidR="0046537F" w:rsidRDefault="00E252E9" w:rsidP="004C7E6D">
      <w:pPr>
        <w:spacing w:after="16"/>
      </w:pPr>
      <w:r>
        <w:rPr>
          <w:color w:val="333333"/>
        </w:rPr>
        <w:t>Wartość oferty netto wynosi´…………………….. zł ( słownie: …………………………………………………. złotych)</w:t>
      </w:r>
      <w:r w:rsidR="002A74C8">
        <w:rPr>
          <w:color w:val="333333"/>
        </w:rPr>
        <w:t xml:space="preserve"> </w:t>
      </w:r>
    </w:p>
    <w:p w:rsidR="0046537F" w:rsidRDefault="002A74C8">
      <w:pPr>
        <w:spacing w:after="19"/>
        <w:ind w:left="869"/>
      </w:pPr>
      <w:r>
        <w:rPr>
          <w:color w:val="333333"/>
        </w:rPr>
        <w:t xml:space="preserve"> </w:t>
      </w:r>
    </w:p>
    <w:p w:rsidR="0046537F" w:rsidRDefault="002A74C8">
      <w:pPr>
        <w:spacing w:after="31"/>
        <w:ind w:left="869"/>
      </w:pPr>
      <w:r>
        <w:rPr>
          <w:color w:val="333333"/>
        </w:rPr>
        <w:t xml:space="preserve"> </w:t>
      </w:r>
    </w:p>
    <w:p w:rsidR="0046537F" w:rsidRDefault="002A74C8">
      <w:pPr>
        <w:tabs>
          <w:tab w:val="center" w:pos="869"/>
          <w:tab w:val="center" w:pos="1493"/>
          <w:tab w:val="center" w:pos="2201"/>
          <w:tab w:val="center" w:pos="2909"/>
          <w:tab w:val="center" w:pos="3617"/>
          <w:tab w:val="center" w:pos="4325"/>
          <w:tab w:val="center" w:pos="5033"/>
          <w:tab w:val="center" w:pos="7235"/>
        </w:tabs>
        <w:spacing w:line="268" w:lineRule="auto"/>
      </w:pPr>
      <w:r>
        <w:tab/>
      </w:r>
      <w:r>
        <w:rPr>
          <w:color w:val="333333"/>
        </w:rPr>
        <w:t xml:space="preserve"> </w:t>
      </w:r>
      <w:r>
        <w:rPr>
          <w:color w:val="333333"/>
        </w:rPr>
        <w:tab/>
        <w:t xml:space="preserve"> </w:t>
      </w:r>
      <w:r>
        <w:rPr>
          <w:color w:val="333333"/>
        </w:rPr>
        <w:tab/>
        <w:t xml:space="preserve"> </w:t>
      </w:r>
      <w:r>
        <w:rPr>
          <w:color w:val="333333"/>
        </w:rPr>
        <w:tab/>
        <w:t xml:space="preserve"> </w:t>
      </w:r>
      <w:r>
        <w:rPr>
          <w:color w:val="333333"/>
        </w:rPr>
        <w:tab/>
        <w:t xml:space="preserve"> </w:t>
      </w:r>
      <w:r>
        <w:rPr>
          <w:color w:val="333333"/>
        </w:rPr>
        <w:tab/>
        <w:t xml:space="preserve"> </w:t>
      </w:r>
      <w:r>
        <w:rPr>
          <w:color w:val="333333"/>
        </w:rPr>
        <w:tab/>
        <w:t xml:space="preserve"> </w:t>
      </w:r>
      <w:r>
        <w:rPr>
          <w:color w:val="333333"/>
        </w:rPr>
        <w:tab/>
        <w:t xml:space="preserve">  ………………………………………………… </w:t>
      </w:r>
    </w:p>
    <w:p w:rsidR="0046537F" w:rsidRDefault="002A74C8">
      <w:pPr>
        <w:spacing w:line="268" w:lineRule="auto"/>
        <w:ind w:left="5752" w:right="46" w:hanging="10"/>
        <w:jc w:val="both"/>
      </w:pPr>
      <w:r>
        <w:rPr>
          <w:color w:val="333333"/>
        </w:rPr>
        <w:t xml:space="preserve">Data i podpis przedstawiciela Oferenta </w:t>
      </w:r>
    </w:p>
    <w:p w:rsidR="0046537F" w:rsidRDefault="002A74C8">
      <w:pPr>
        <w:spacing w:after="167"/>
        <w:ind w:left="1758"/>
        <w:jc w:val="center"/>
      </w:pPr>
      <w:r>
        <w:rPr>
          <w:color w:val="333333"/>
        </w:rPr>
        <w:t xml:space="preserve"> </w:t>
      </w:r>
    </w:p>
    <w:p w:rsidR="0046537F" w:rsidRDefault="002A74C8">
      <w:pPr>
        <w:spacing w:after="167"/>
        <w:ind w:left="1758"/>
        <w:jc w:val="center"/>
      </w:pPr>
      <w:r>
        <w:rPr>
          <w:color w:val="333333"/>
        </w:rPr>
        <w:t xml:space="preserve"> </w:t>
      </w:r>
    </w:p>
    <w:p w:rsidR="0046537F" w:rsidRDefault="002A74C8">
      <w:pPr>
        <w:spacing w:after="167"/>
        <w:ind w:left="1758"/>
        <w:jc w:val="center"/>
      </w:pPr>
      <w:r>
        <w:rPr>
          <w:color w:val="333333"/>
        </w:rPr>
        <w:t xml:space="preserve"> </w:t>
      </w:r>
    </w:p>
    <w:p w:rsidR="0046537F" w:rsidRDefault="002A74C8">
      <w:pPr>
        <w:spacing w:after="170"/>
        <w:ind w:left="1758"/>
        <w:jc w:val="center"/>
      </w:pPr>
      <w:r>
        <w:rPr>
          <w:color w:val="333333"/>
        </w:rPr>
        <w:t xml:space="preserve"> </w:t>
      </w:r>
    </w:p>
    <w:p w:rsidR="0046537F" w:rsidRDefault="002A74C8">
      <w:pPr>
        <w:spacing w:after="167"/>
        <w:ind w:left="1758"/>
        <w:jc w:val="center"/>
      </w:pPr>
      <w:r>
        <w:rPr>
          <w:color w:val="333333"/>
        </w:rPr>
        <w:t xml:space="preserve"> </w:t>
      </w:r>
    </w:p>
    <w:p w:rsidR="0046537F" w:rsidRDefault="002A74C8">
      <w:pPr>
        <w:spacing w:after="167"/>
        <w:ind w:left="1758"/>
        <w:jc w:val="center"/>
      </w:pPr>
      <w:r>
        <w:rPr>
          <w:color w:val="333333"/>
        </w:rPr>
        <w:t xml:space="preserve"> </w:t>
      </w:r>
    </w:p>
    <w:p w:rsidR="0046537F" w:rsidRDefault="002A74C8">
      <w:pPr>
        <w:spacing w:after="167"/>
        <w:ind w:left="1758"/>
        <w:jc w:val="center"/>
      </w:pPr>
      <w:r>
        <w:rPr>
          <w:color w:val="333333"/>
        </w:rPr>
        <w:t xml:space="preserve"> </w:t>
      </w:r>
    </w:p>
    <w:p w:rsidR="0046537F" w:rsidRDefault="002A74C8">
      <w:pPr>
        <w:spacing w:after="167"/>
        <w:ind w:left="1758"/>
        <w:jc w:val="center"/>
      </w:pPr>
      <w:r>
        <w:rPr>
          <w:color w:val="333333"/>
        </w:rPr>
        <w:t xml:space="preserve"> </w:t>
      </w:r>
    </w:p>
    <w:p w:rsidR="0046537F" w:rsidRDefault="002A74C8">
      <w:pPr>
        <w:spacing w:after="170"/>
        <w:ind w:left="1758"/>
        <w:jc w:val="center"/>
      </w:pPr>
      <w:r>
        <w:rPr>
          <w:color w:val="333333"/>
        </w:rPr>
        <w:t xml:space="preserve"> </w:t>
      </w:r>
    </w:p>
    <w:p w:rsidR="0046537F" w:rsidRDefault="002A74C8">
      <w:pPr>
        <w:spacing w:after="167"/>
        <w:ind w:left="1758"/>
        <w:jc w:val="center"/>
      </w:pPr>
      <w:r>
        <w:rPr>
          <w:color w:val="333333"/>
        </w:rPr>
        <w:t xml:space="preserve"> </w:t>
      </w:r>
    </w:p>
    <w:p w:rsidR="00582C08" w:rsidRDefault="002A74C8" w:rsidP="00601A03">
      <w:pPr>
        <w:spacing w:after="167"/>
        <w:ind w:left="1758"/>
        <w:jc w:val="center"/>
      </w:pPr>
      <w:r>
        <w:rPr>
          <w:color w:val="333333"/>
        </w:rPr>
        <w:t xml:space="preserve"> </w:t>
      </w:r>
      <w:r w:rsidR="00601A03">
        <w:tab/>
      </w:r>
      <w:r w:rsidR="00601A03">
        <w:tab/>
      </w:r>
      <w:r w:rsidR="00601A03">
        <w:tab/>
      </w:r>
      <w:r w:rsidR="00601A03">
        <w:tab/>
      </w:r>
      <w:r w:rsidR="00353E61">
        <w:tab/>
      </w:r>
      <w:r w:rsidR="00070DE8">
        <w:tab/>
      </w:r>
      <w:r w:rsidR="00070DE8">
        <w:tab/>
      </w:r>
      <w:r w:rsidR="00070DE8">
        <w:tab/>
      </w:r>
      <w:r w:rsidR="00070DE8">
        <w:tab/>
      </w:r>
      <w:r w:rsidR="00070DE8">
        <w:tab/>
      </w:r>
      <w:r w:rsidR="00070DE8">
        <w:tab/>
      </w:r>
      <w:r w:rsidR="00070DE8">
        <w:tab/>
      </w:r>
      <w:r w:rsidR="00070DE8">
        <w:tab/>
      </w:r>
      <w:r w:rsidR="00070DE8">
        <w:tab/>
      </w:r>
      <w:r w:rsidR="00070DE8">
        <w:tab/>
      </w:r>
      <w:r w:rsidR="00070DE8">
        <w:tab/>
      </w:r>
      <w:r w:rsidR="00070DE8">
        <w:tab/>
      </w:r>
      <w:r w:rsidR="00070DE8">
        <w:tab/>
      </w:r>
      <w:r w:rsidR="00070DE8">
        <w:tab/>
      </w:r>
      <w:r w:rsidR="00070DE8">
        <w:tab/>
      </w:r>
      <w:r w:rsidR="00070DE8">
        <w:tab/>
      </w:r>
      <w:r w:rsidR="00070DE8">
        <w:tab/>
      </w:r>
      <w:r w:rsidR="00070DE8">
        <w:tab/>
      </w:r>
      <w:r w:rsidR="00070DE8">
        <w:tab/>
      </w:r>
      <w:r w:rsidR="00070DE8">
        <w:tab/>
      </w:r>
      <w:r w:rsidR="00070DE8">
        <w:tab/>
      </w:r>
      <w:r w:rsidR="00070DE8">
        <w:tab/>
      </w:r>
      <w:r w:rsidR="00070DE8">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933552">
        <w:tab/>
      </w:r>
      <w:r w:rsidR="00AC58CF">
        <w:tab/>
      </w:r>
      <w:r w:rsidR="00AC58CF">
        <w:tab/>
      </w:r>
      <w:r w:rsidR="00AC58CF">
        <w:tab/>
      </w:r>
      <w:r w:rsidR="00AC58CF">
        <w:tab/>
      </w:r>
      <w:r w:rsidR="00AC58CF">
        <w:tab/>
      </w:r>
      <w:r w:rsidR="00AC58CF">
        <w:tab/>
      </w:r>
      <w:r w:rsidR="00AC58CF">
        <w:tab/>
      </w:r>
      <w:r w:rsidR="00AC58CF">
        <w:tab/>
      </w:r>
      <w:r w:rsidR="00AC58CF">
        <w:tab/>
      </w:r>
      <w:r w:rsidR="00AC58CF">
        <w:tab/>
      </w:r>
    </w:p>
    <w:p w:rsidR="00582C08" w:rsidRDefault="00582C08">
      <w:r>
        <w:br w:type="page"/>
      </w:r>
    </w:p>
    <w:p w:rsidR="0046537F" w:rsidRDefault="006D144C" w:rsidP="00601A03">
      <w:pPr>
        <w:spacing w:after="167"/>
        <w:ind w:left="1758"/>
        <w:jc w:val="center"/>
      </w:pPr>
      <w:r>
        <w:rPr>
          <w:rFonts w:ascii="Arial" w:eastAsia="Arial" w:hAnsi="Arial" w:cs="Arial"/>
          <w:b/>
          <w:color w:val="333333"/>
        </w:rPr>
        <w:lastRenderedPageBreak/>
        <w:tab/>
      </w:r>
      <w:r>
        <w:rPr>
          <w:rFonts w:ascii="Arial" w:eastAsia="Arial" w:hAnsi="Arial" w:cs="Arial"/>
          <w:b/>
          <w:color w:val="333333"/>
        </w:rPr>
        <w:tab/>
      </w:r>
      <w:r>
        <w:rPr>
          <w:rFonts w:ascii="Arial" w:eastAsia="Arial" w:hAnsi="Arial" w:cs="Arial"/>
          <w:b/>
          <w:color w:val="333333"/>
        </w:rPr>
        <w:tab/>
      </w:r>
      <w:r>
        <w:rPr>
          <w:rFonts w:ascii="Arial" w:eastAsia="Arial" w:hAnsi="Arial" w:cs="Arial"/>
          <w:b/>
          <w:color w:val="333333"/>
        </w:rPr>
        <w:tab/>
      </w:r>
      <w:r>
        <w:rPr>
          <w:rFonts w:ascii="Arial" w:eastAsia="Arial" w:hAnsi="Arial" w:cs="Arial"/>
          <w:b/>
          <w:color w:val="333333"/>
        </w:rPr>
        <w:tab/>
      </w:r>
      <w:r>
        <w:rPr>
          <w:rFonts w:ascii="Arial" w:eastAsia="Arial" w:hAnsi="Arial" w:cs="Arial"/>
          <w:b/>
          <w:color w:val="333333"/>
        </w:rPr>
        <w:tab/>
      </w:r>
      <w:r>
        <w:rPr>
          <w:rFonts w:ascii="Arial" w:eastAsia="Arial" w:hAnsi="Arial" w:cs="Arial"/>
          <w:b/>
          <w:color w:val="333333"/>
        </w:rPr>
        <w:tab/>
      </w:r>
      <w:r w:rsidR="00353E61">
        <w:rPr>
          <w:rFonts w:ascii="Arial" w:eastAsia="Arial" w:hAnsi="Arial" w:cs="Arial"/>
          <w:b/>
          <w:color w:val="333333"/>
        </w:rPr>
        <w:t>Za</w:t>
      </w:r>
      <w:r w:rsidR="002A74C8">
        <w:rPr>
          <w:rFonts w:ascii="Arial" w:eastAsia="Arial" w:hAnsi="Arial" w:cs="Arial"/>
          <w:b/>
          <w:color w:val="333333"/>
        </w:rPr>
        <w:t>łąc</w:t>
      </w:r>
      <w:r w:rsidR="002A74C8">
        <w:rPr>
          <w:rFonts w:ascii="Arial" w:eastAsia="Arial" w:hAnsi="Arial" w:cs="Arial"/>
          <w:b/>
        </w:rPr>
        <w:t>znik nr 2 do ogłoszenia</w:t>
      </w:r>
      <w:r w:rsidR="002A74C8">
        <w:rPr>
          <w:color w:val="333333"/>
        </w:rPr>
        <w:t xml:space="preserve"> </w:t>
      </w:r>
    </w:p>
    <w:p w:rsidR="0046537F" w:rsidRDefault="002A74C8">
      <w:pPr>
        <w:spacing w:after="16"/>
        <w:ind w:left="3185"/>
        <w:jc w:val="center"/>
      </w:pPr>
      <w:r>
        <w:rPr>
          <w:rFonts w:ascii="Arial" w:eastAsia="Arial" w:hAnsi="Arial" w:cs="Arial"/>
          <w:b/>
        </w:rPr>
        <w:t xml:space="preserve"> </w:t>
      </w:r>
    </w:p>
    <w:p w:rsidR="0046537F" w:rsidRDefault="002A74C8">
      <w:pPr>
        <w:spacing w:after="16"/>
        <w:ind w:left="3185"/>
        <w:jc w:val="center"/>
      </w:pPr>
      <w:r>
        <w:rPr>
          <w:rFonts w:ascii="Arial" w:eastAsia="Arial" w:hAnsi="Arial" w:cs="Arial"/>
          <w:b/>
        </w:rPr>
        <w:t xml:space="preserve"> </w:t>
      </w:r>
    </w:p>
    <w:p w:rsidR="0046537F" w:rsidRDefault="002A74C8">
      <w:pPr>
        <w:spacing w:after="16"/>
        <w:jc w:val="right"/>
      </w:pPr>
      <w:r>
        <w:rPr>
          <w:rFonts w:ascii="Arial" w:eastAsia="Arial" w:hAnsi="Arial" w:cs="Arial"/>
          <w:b/>
        </w:rPr>
        <w:t xml:space="preserve"> </w:t>
      </w:r>
    </w:p>
    <w:p w:rsidR="0046537F" w:rsidRDefault="002A74C8">
      <w:pPr>
        <w:spacing w:after="16"/>
        <w:jc w:val="right"/>
      </w:pPr>
      <w:r>
        <w:rPr>
          <w:rFonts w:ascii="Arial" w:eastAsia="Arial" w:hAnsi="Arial" w:cs="Arial"/>
          <w:b/>
        </w:rPr>
        <w:t xml:space="preserve"> </w:t>
      </w:r>
    </w:p>
    <w:p w:rsidR="0046537F" w:rsidRDefault="002A74C8">
      <w:pPr>
        <w:spacing w:after="19"/>
        <w:jc w:val="right"/>
      </w:pPr>
      <w:r>
        <w:rPr>
          <w:rFonts w:ascii="Arial" w:eastAsia="Arial" w:hAnsi="Arial" w:cs="Arial"/>
          <w:b/>
        </w:rPr>
        <w:t xml:space="preserve"> </w:t>
      </w:r>
    </w:p>
    <w:p w:rsidR="0046537F" w:rsidRDefault="002A74C8">
      <w:pPr>
        <w:spacing w:after="16"/>
        <w:jc w:val="right"/>
      </w:pPr>
      <w:r>
        <w:rPr>
          <w:rFonts w:ascii="Arial" w:eastAsia="Arial" w:hAnsi="Arial" w:cs="Arial"/>
          <w:b/>
        </w:rPr>
        <w:t xml:space="preserve"> </w:t>
      </w:r>
    </w:p>
    <w:p w:rsidR="0046537F" w:rsidRDefault="002A74C8">
      <w:pPr>
        <w:spacing w:after="16"/>
        <w:jc w:val="right"/>
      </w:pPr>
      <w:r>
        <w:rPr>
          <w:rFonts w:ascii="Arial" w:eastAsia="Arial" w:hAnsi="Arial" w:cs="Arial"/>
          <w:b/>
        </w:rPr>
        <w:t xml:space="preserve"> </w:t>
      </w:r>
    </w:p>
    <w:p w:rsidR="0046537F" w:rsidRDefault="002A74C8">
      <w:pPr>
        <w:spacing w:after="120" w:line="267" w:lineRule="auto"/>
        <w:ind w:left="1855" w:hanging="1418"/>
      </w:pPr>
      <w:r>
        <w:rPr>
          <w:rFonts w:ascii="Arial" w:eastAsia="Arial" w:hAnsi="Arial" w:cs="Arial"/>
          <w:b/>
        </w:rPr>
        <w:t xml:space="preserve">Wzór oświadczenia wymaganego od wykonawcy w zakresie wypełnienia obowiązków informacyjnych przewidzianych w art. 13 lub art. 14 RODO  </w:t>
      </w:r>
    </w:p>
    <w:p w:rsidR="0046537F" w:rsidRDefault="002A74C8">
      <w:pPr>
        <w:spacing w:after="86"/>
        <w:ind w:left="74"/>
        <w:jc w:val="center"/>
      </w:pPr>
      <w:r>
        <w:rPr>
          <w:rFonts w:ascii="Arial" w:eastAsia="Arial" w:hAnsi="Arial" w:cs="Arial"/>
          <w:i/>
        </w:rPr>
        <w:t xml:space="preserve"> </w:t>
      </w:r>
    </w:p>
    <w:p w:rsidR="0046537F" w:rsidRDefault="002A74C8">
      <w:pPr>
        <w:spacing w:after="86"/>
        <w:ind w:left="74"/>
        <w:jc w:val="center"/>
      </w:pPr>
      <w:r>
        <w:rPr>
          <w:rFonts w:ascii="Arial" w:eastAsia="Arial" w:hAnsi="Arial" w:cs="Arial"/>
        </w:rPr>
        <w:t xml:space="preserve"> </w:t>
      </w:r>
    </w:p>
    <w:p w:rsidR="0046537F" w:rsidRDefault="002A74C8">
      <w:pPr>
        <w:spacing w:after="86"/>
        <w:ind w:left="74"/>
        <w:jc w:val="center"/>
      </w:pPr>
      <w:r>
        <w:rPr>
          <w:rFonts w:ascii="Arial" w:eastAsia="Arial" w:hAnsi="Arial" w:cs="Arial"/>
        </w:rPr>
        <w:t xml:space="preserve"> </w:t>
      </w:r>
    </w:p>
    <w:p w:rsidR="0046537F" w:rsidRDefault="002A74C8">
      <w:pPr>
        <w:spacing w:after="86"/>
        <w:ind w:left="74"/>
        <w:jc w:val="center"/>
      </w:pPr>
      <w:r>
        <w:rPr>
          <w:rFonts w:ascii="Arial" w:eastAsia="Arial" w:hAnsi="Arial" w:cs="Arial"/>
        </w:rPr>
        <w:t xml:space="preserve"> </w:t>
      </w:r>
    </w:p>
    <w:p w:rsidR="0046537F" w:rsidRDefault="002A74C8">
      <w:pPr>
        <w:spacing w:after="0"/>
        <w:ind w:left="74"/>
        <w:jc w:val="center"/>
      </w:pPr>
      <w:r>
        <w:rPr>
          <w:rFonts w:ascii="Arial" w:eastAsia="Arial" w:hAnsi="Arial" w:cs="Arial"/>
        </w:rPr>
        <w:t xml:space="preserve"> </w:t>
      </w:r>
    </w:p>
    <w:p w:rsidR="0046537F" w:rsidRDefault="002A74C8">
      <w:pPr>
        <w:spacing w:after="3" w:line="377" w:lineRule="auto"/>
        <w:ind w:left="77" w:right="52" w:firstLine="566"/>
        <w:jc w:val="both"/>
      </w:pPr>
      <w:r>
        <w:rPr>
          <w:rFonts w:ascii="Arial" w:eastAsia="Arial" w:hAnsi="Arial" w:cs="Arial"/>
        </w:rPr>
        <w:t xml:space="preserve">Oświadczam, że wypełniłem obowiązki informacyjne przewidziane w art. 13 lub art. 14 RODO1) wobec osób fizycznych, od których dane osobowe bezpośrednio lub pośrednio pozyskałem w celu złożenia oferty / udział w niniejszym postępowaniu.* </w:t>
      </w:r>
    </w:p>
    <w:p w:rsidR="0046537F" w:rsidRDefault="002A74C8">
      <w:pPr>
        <w:spacing w:after="105"/>
        <w:ind w:left="77"/>
      </w:pPr>
      <w:r>
        <w:rPr>
          <w:rFonts w:ascii="Arial" w:eastAsia="Arial" w:hAnsi="Arial" w:cs="Arial"/>
          <w:b/>
        </w:rPr>
        <w:t xml:space="preserve"> </w:t>
      </w:r>
    </w:p>
    <w:p w:rsidR="0046537F" w:rsidRDefault="002A74C8">
      <w:pPr>
        <w:spacing w:after="105"/>
        <w:ind w:left="77"/>
      </w:pPr>
      <w:r>
        <w:rPr>
          <w:rFonts w:ascii="Arial" w:eastAsia="Arial" w:hAnsi="Arial" w:cs="Arial"/>
          <w:b/>
        </w:rPr>
        <w:t xml:space="preserve"> </w:t>
      </w:r>
    </w:p>
    <w:p w:rsidR="0046537F" w:rsidRDefault="002A74C8">
      <w:pPr>
        <w:spacing w:after="105"/>
        <w:ind w:left="77"/>
      </w:pPr>
      <w:r>
        <w:rPr>
          <w:rFonts w:ascii="Arial" w:eastAsia="Arial" w:hAnsi="Arial" w:cs="Arial"/>
          <w:b/>
        </w:rPr>
        <w:t xml:space="preserve"> </w:t>
      </w:r>
    </w:p>
    <w:p w:rsidR="0046537F" w:rsidRDefault="002A74C8">
      <w:pPr>
        <w:spacing w:after="105"/>
        <w:ind w:left="77"/>
      </w:pPr>
      <w:r>
        <w:rPr>
          <w:rFonts w:ascii="Arial" w:eastAsia="Arial" w:hAnsi="Arial" w:cs="Arial"/>
          <w:b/>
        </w:rPr>
        <w:t xml:space="preserve"> </w:t>
      </w:r>
    </w:p>
    <w:p w:rsidR="0046537F" w:rsidRDefault="002A74C8">
      <w:pPr>
        <w:spacing w:after="143"/>
        <w:ind w:left="77"/>
      </w:pPr>
      <w:r>
        <w:rPr>
          <w:rFonts w:ascii="Arial" w:eastAsia="Arial" w:hAnsi="Arial" w:cs="Arial"/>
          <w:b/>
        </w:rPr>
        <w:t xml:space="preserve"> </w:t>
      </w:r>
    </w:p>
    <w:p w:rsidR="0046537F" w:rsidRDefault="002A74C8">
      <w:pPr>
        <w:spacing w:after="111"/>
        <w:ind w:left="10" w:right="48" w:hanging="10"/>
        <w:jc w:val="right"/>
      </w:pPr>
      <w:r>
        <w:rPr>
          <w:rFonts w:ascii="Arial" w:eastAsia="Arial" w:hAnsi="Arial" w:cs="Arial"/>
          <w:b/>
        </w:rPr>
        <w:t xml:space="preserve">………………………………………….. </w:t>
      </w:r>
    </w:p>
    <w:p w:rsidR="0046537F" w:rsidRDefault="002A74C8">
      <w:pPr>
        <w:spacing w:after="145" w:line="263" w:lineRule="auto"/>
        <w:ind w:left="7292" w:right="52" w:hanging="5835"/>
        <w:jc w:val="both"/>
      </w:pPr>
      <w:r>
        <w:rPr>
          <w:rFonts w:ascii="Arial" w:eastAsia="Arial" w:hAnsi="Arial" w:cs="Arial"/>
        </w:rPr>
        <w:t xml:space="preserve">                                                                                           data i podpis uprawnionego  przedstawiciela Oferenta </w:t>
      </w:r>
    </w:p>
    <w:p w:rsidR="0046537F" w:rsidRDefault="002A74C8">
      <w:pPr>
        <w:spacing w:after="105"/>
        <w:ind w:left="77"/>
      </w:pPr>
      <w:r>
        <w:rPr>
          <w:rFonts w:ascii="Arial" w:eastAsia="Arial" w:hAnsi="Arial" w:cs="Arial"/>
          <w:b/>
        </w:rPr>
        <w:t xml:space="preserve"> </w:t>
      </w:r>
    </w:p>
    <w:p w:rsidR="0046537F" w:rsidRDefault="002A74C8">
      <w:pPr>
        <w:spacing w:after="107"/>
        <w:ind w:left="77"/>
      </w:pPr>
      <w:r>
        <w:rPr>
          <w:rFonts w:ascii="Arial" w:eastAsia="Arial" w:hAnsi="Arial" w:cs="Arial"/>
          <w:b/>
        </w:rPr>
        <w:t xml:space="preserve"> </w:t>
      </w:r>
    </w:p>
    <w:p w:rsidR="0046537F" w:rsidRDefault="002A74C8">
      <w:pPr>
        <w:spacing w:after="158"/>
        <w:ind w:left="77"/>
      </w:pPr>
      <w:r>
        <w:rPr>
          <w:rFonts w:ascii="Arial" w:eastAsia="Arial" w:hAnsi="Arial" w:cs="Arial"/>
        </w:rPr>
        <w:t xml:space="preserve"> </w:t>
      </w:r>
    </w:p>
    <w:p w:rsidR="0046537F" w:rsidRDefault="002A74C8">
      <w:pPr>
        <w:ind w:left="77"/>
      </w:pPr>
      <w:r>
        <w:rPr>
          <w:rFonts w:ascii="Arial" w:eastAsia="Arial" w:hAnsi="Arial" w:cs="Arial"/>
        </w:rPr>
        <w:t xml:space="preserve"> </w:t>
      </w:r>
    </w:p>
    <w:p w:rsidR="0046537F" w:rsidRDefault="002A74C8">
      <w:pPr>
        <w:spacing w:after="158"/>
        <w:ind w:left="77"/>
      </w:pPr>
      <w:r>
        <w:rPr>
          <w:rFonts w:ascii="Arial" w:eastAsia="Arial" w:hAnsi="Arial" w:cs="Arial"/>
        </w:rPr>
        <w:t xml:space="preserve"> </w:t>
      </w:r>
    </w:p>
    <w:p w:rsidR="0046537F" w:rsidRDefault="002A74C8">
      <w:pPr>
        <w:spacing w:after="102" w:line="263" w:lineRule="auto"/>
        <w:ind w:left="87" w:right="52" w:hanging="10"/>
        <w:jc w:val="both"/>
      </w:pPr>
      <w:r>
        <w:rPr>
          <w:rFonts w:ascii="Arial" w:eastAsia="Arial" w:hAnsi="Arial" w:cs="Arial"/>
        </w:rPr>
        <w:t xml:space="preserve">______________________________ </w:t>
      </w:r>
    </w:p>
    <w:p w:rsidR="0046537F" w:rsidRDefault="002A74C8">
      <w:pPr>
        <w:spacing w:after="0"/>
        <w:ind w:left="77"/>
      </w:pPr>
      <w:r>
        <w:rPr>
          <w:rFonts w:ascii="Arial" w:eastAsia="Arial" w:hAnsi="Arial" w:cs="Arial"/>
        </w:rPr>
        <w:t xml:space="preserve"> </w:t>
      </w:r>
    </w:p>
    <w:p w:rsidR="0046537F" w:rsidRDefault="002A74C8">
      <w:pPr>
        <w:spacing w:after="112" w:line="260" w:lineRule="auto"/>
        <w:ind w:left="87" w:right="48" w:hanging="10"/>
        <w:jc w:val="both"/>
      </w:pPr>
      <w:r>
        <w:rPr>
          <w:rFonts w:ascii="Arial" w:eastAsia="Arial" w:hAnsi="Arial" w:cs="Arial"/>
          <w:sz w:val="20"/>
          <w:vertAlign w:val="superscript"/>
        </w:rPr>
        <w:t xml:space="preserve">1) </w:t>
      </w:r>
      <w:r>
        <w:rPr>
          <w:rFonts w:ascii="Arial" w:eastAsia="Arial" w:hAnsi="Arial" w:cs="Arial"/>
          <w:sz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6537F" w:rsidRDefault="002A74C8">
      <w:pPr>
        <w:spacing w:after="0"/>
        <w:ind w:left="77"/>
      </w:pPr>
      <w:r>
        <w:rPr>
          <w:rFonts w:ascii="Arial" w:eastAsia="Arial" w:hAnsi="Arial" w:cs="Arial"/>
          <w:sz w:val="20"/>
        </w:rPr>
        <w:t xml:space="preserve"> </w:t>
      </w:r>
    </w:p>
    <w:p w:rsidR="0046537F" w:rsidRDefault="002A74C8">
      <w:pPr>
        <w:spacing w:after="0" w:line="304" w:lineRule="auto"/>
        <w:jc w:val="center"/>
      </w:pPr>
      <w:r>
        <w:rPr>
          <w:rFonts w:ascii="Arial" w:eastAsia="Arial" w:hAnsi="Arial" w:cs="Arial"/>
          <w:sz w:val="20"/>
        </w:rPr>
        <w:t xml:space="preserve">* W przypadku gdy wykonawca nie przekazuje danych osobowych innych niż bezpośrednio jego dotyczących lub zachodzi wyłączenie stosowania obowiązku informacyjnego, stosownie do art. 13 ust. 4 lub art. 14 ust. 5 </w:t>
      </w:r>
    </w:p>
    <w:p w:rsidR="0046537F" w:rsidRDefault="002A74C8">
      <w:pPr>
        <w:spacing w:after="43" w:line="260" w:lineRule="auto"/>
        <w:ind w:left="228" w:right="48" w:hanging="10"/>
        <w:jc w:val="both"/>
      </w:pPr>
      <w:r>
        <w:rPr>
          <w:rFonts w:ascii="Arial" w:eastAsia="Arial" w:hAnsi="Arial" w:cs="Arial"/>
          <w:sz w:val="20"/>
        </w:rPr>
        <w:t xml:space="preserve">RODO treści oświadczenia wykonawca nie składa (usunięcie treści oświadczenia np. przez jego wykreślenie). </w:t>
      </w:r>
    </w:p>
    <w:p w:rsidR="0046537F" w:rsidRDefault="002A74C8">
      <w:pPr>
        <w:spacing w:after="17"/>
        <w:ind w:left="77"/>
      </w:pPr>
      <w:r>
        <w:rPr>
          <w:rFonts w:ascii="Arial" w:eastAsia="Arial" w:hAnsi="Arial" w:cs="Arial"/>
          <w:sz w:val="20"/>
        </w:rPr>
        <w:t xml:space="preserve"> </w:t>
      </w:r>
    </w:p>
    <w:p w:rsidR="0046537F" w:rsidRDefault="002A74C8">
      <w:pPr>
        <w:spacing w:after="36"/>
        <w:ind w:left="77"/>
      </w:pPr>
      <w:r>
        <w:rPr>
          <w:rFonts w:ascii="Arial" w:eastAsia="Arial" w:hAnsi="Arial" w:cs="Arial"/>
          <w:sz w:val="20"/>
        </w:rPr>
        <w:t xml:space="preserve"> </w:t>
      </w:r>
    </w:p>
    <w:p w:rsidR="0046537F" w:rsidRDefault="002A74C8" w:rsidP="00933552">
      <w:pPr>
        <w:spacing w:after="37"/>
        <w:ind w:left="218"/>
      </w:pPr>
      <w:r>
        <w:rPr>
          <w:rFonts w:ascii="Arial" w:eastAsia="Arial" w:hAnsi="Arial" w:cs="Arial"/>
          <w:b/>
        </w:rPr>
        <w:lastRenderedPageBreak/>
        <w:t xml:space="preserve"> </w:t>
      </w:r>
      <w:r>
        <w:rPr>
          <w:rFonts w:ascii="Arial" w:eastAsia="Arial" w:hAnsi="Arial" w:cs="Arial"/>
          <w:b/>
        </w:rP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b/>
        </w:rPr>
        <w:t>Załącznik nr 3 do ogłoszenia</w:t>
      </w:r>
      <w:r>
        <w:rPr>
          <w:rFonts w:ascii="Arial" w:eastAsia="Arial" w:hAnsi="Arial" w:cs="Arial"/>
        </w:rPr>
        <w:t xml:space="preserve"> </w:t>
      </w:r>
    </w:p>
    <w:p w:rsidR="0046537F" w:rsidRDefault="002A74C8">
      <w:pPr>
        <w:spacing w:after="151"/>
        <w:ind w:left="218"/>
      </w:pPr>
      <w:r>
        <w:rPr>
          <w:rFonts w:ascii="Arial" w:eastAsia="Arial" w:hAnsi="Arial" w:cs="Arial"/>
          <w:b/>
        </w:rPr>
        <w:t xml:space="preserve"> </w:t>
      </w:r>
    </w:p>
    <w:p w:rsidR="0046537F" w:rsidRDefault="002A74C8">
      <w:pPr>
        <w:pStyle w:val="Nagwek1"/>
        <w:spacing w:after="0"/>
        <w:ind w:left="450"/>
      </w:pPr>
      <w:r>
        <w:t xml:space="preserve">Klauzula informacyjna  </w:t>
      </w:r>
    </w:p>
    <w:p w:rsidR="0046537F" w:rsidRDefault="002A74C8">
      <w:pPr>
        <w:spacing w:after="242"/>
        <w:ind w:left="77"/>
      </w:pPr>
      <w:r>
        <w:rPr>
          <w:rFonts w:ascii="Arial" w:eastAsia="Arial" w:hAnsi="Arial" w:cs="Arial"/>
          <w:b/>
        </w:rPr>
        <w:t xml:space="preserve"> </w:t>
      </w:r>
    </w:p>
    <w:p w:rsidR="0046537F" w:rsidRDefault="002A74C8">
      <w:pPr>
        <w:spacing w:after="195" w:line="263" w:lineRule="auto"/>
        <w:ind w:left="87" w:right="52" w:hanging="10"/>
        <w:jc w:val="both"/>
      </w:pPr>
      <w:r>
        <w:rPr>
          <w:rFonts w:ascii="Arial" w:eastAsia="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Pr>
          <w:rFonts w:ascii="Arial" w:eastAsia="Arial" w:hAnsi="Arial" w:cs="Arial"/>
          <w:b/>
        </w:rPr>
        <w:t>RODO</w:t>
      </w:r>
      <w:r>
        <w:rPr>
          <w:rFonts w:ascii="Arial" w:eastAsia="Arial" w:hAnsi="Arial" w:cs="Arial"/>
        </w:rPr>
        <w:t xml:space="preserve">), informujemy: </w:t>
      </w:r>
    </w:p>
    <w:p w:rsidR="0046537F" w:rsidRDefault="002A74C8">
      <w:pPr>
        <w:numPr>
          <w:ilvl w:val="0"/>
          <w:numId w:val="8"/>
        </w:numPr>
        <w:spacing w:after="118" w:line="263" w:lineRule="auto"/>
        <w:ind w:right="52" w:hanging="360"/>
        <w:jc w:val="both"/>
      </w:pPr>
      <w:r>
        <w:rPr>
          <w:rFonts w:ascii="Arial" w:eastAsia="Arial" w:hAnsi="Arial" w:cs="Arial"/>
        </w:rPr>
        <w:t xml:space="preserve">Administratorem Pana/Pani danych osobowych podanych przez Pana/Panią jest Enea Elektrownia Połaniec Spółka Akcyjna (skrót firmy: Enea Połaniec S.A.) z siedzibą w Zawadzie 26, 28-230 Połaniec (dalej: </w:t>
      </w:r>
      <w:r>
        <w:rPr>
          <w:rFonts w:ascii="Arial" w:eastAsia="Arial" w:hAnsi="Arial" w:cs="Arial"/>
          <w:b/>
        </w:rPr>
        <w:t>Administrator</w:t>
      </w:r>
      <w:r>
        <w:rPr>
          <w:rFonts w:ascii="Arial" w:eastAsia="Arial" w:hAnsi="Arial" w:cs="Arial"/>
        </w:rPr>
        <w:t>).</w:t>
      </w:r>
      <w:r>
        <w:rPr>
          <w:rFonts w:ascii="Arial" w:eastAsia="Arial" w:hAnsi="Arial" w:cs="Arial"/>
          <w:b/>
        </w:rPr>
        <w:t xml:space="preserve"> </w:t>
      </w:r>
    </w:p>
    <w:p w:rsidR="0046537F" w:rsidRDefault="002A74C8">
      <w:pPr>
        <w:spacing w:after="3" w:line="263" w:lineRule="auto"/>
        <w:ind w:left="432" w:right="52" w:hanging="10"/>
        <w:jc w:val="both"/>
      </w:pPr>
      <w:r>
        <w:rPr>
          <w:rFonts w:ascii="Arial" w:eastAsia="Arial" w:hAnsi="Arial" w:cs="Arial"/>
        </w:rPr>
        <w:t xml:space="preserve">Dane kontaktowe: </w:t>
      </w:r>
    </w:p>
    <w:p w:rsidR="0046537F" w:rsidRDefault="002A74C8">
      <w:pPr>
        <w:spacing w:after="154" w:line="263" w:lineRule="auto"/>
        <w:ind w:left="432" w:right="52" w:hanging="10"/>
        <w:jc w:val="both"/>
      </w:pPr>
      <w:r>
        <w:rPr>
          <w:rFonts w:ascii="Arial" w:eastAsia="Arial" w:hAnsi="Arial" w:cs="Arial"/>
        </w:rPr>
        <w:t xml:space="preserve">a) </w:t>
      </w:r>
      <w:r>
        <w:rPr>
          <w:rFonts w:ascii="Arial" w:eastAsia="Arial" w:hAnsi="Arial" w:cs="Arial"/>
          <w:b/>
        </w:rPr>
        <w:t xml:space="preserve">Inspektor Ochrony Danych - </w:t>
      </w:r>
      <w:r>
        <w:rPr>
          <w:rFonts w:ascii="Arial" w:eastAsia="Arial" w:hAnsi="Arial" w:cs="Arial"/>
        </w:rPr>
        <w:t xml:space="preserve">e-mail: </w:t>
      </w:r>
      <w:r>
        <w:rPr>
          <w:rFonts w:ascii="Arial" w:eastAsia="Arial" w:hAnsi="Arial" w:cs="Arial"/>
          <w:b/>
          <w:u w:val="single" w:color="000000"/>
        </w:rPr>
        <w:t>eep.iod@enea.pl</w:t>
      </w:r>
      <w:r>
        <w:rPr>
          <w:rFonts w:ascii="Arial" w:eastAsia="Arial" w:hAnsi="Arial" w:cs="Arial"/>
        </w:rPr>
        <w:t>, telefon: 15 / 865 6383</w:t>
      </w:r>
      <w:r>
        <w:rPr>
          <w:rFonts w:ascii="Arial" w:eastAsia="Arial" w:hAnsi="Arial" w:cs="Arial"/>
          <w:b/>
        </w:rPr>
        <w:t xml:space="preserve"> </w:t>
      </w:r>
    </w:p>
    <w:p w:rsidR="0046537F" w:rsidRDefault="002A74C8">
      <w:pPr>
        <w:numPr>
          <w:ilvl w:val="0"/>
          <w:numId w:val="8"/>
        </w:numPr>
        <w:spacing w:after="33" w:line="263" w:lineRule="auto"/>
        <w:ind w:right="52" w:hanging="360"/>
        <w:jc w:val="both"/>
      </w:pPr>
      <w:r>
        <w:rPr>
          <w:rFonts w:ascii="Arial" w:eastAsia="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Pr>
          <w:rFonts w:ascii="Arial" w:eastAsia="Arial" w:hAnsi="Arial" w:cs="Arial"/>
          <w:b/>
        </w:rPr>
        <w:t>RODO</w:t>
      </w:r>
      <w:r>
        <w:rPr>
          <w:rFonts w:ascii="Arial" w:eastAsia="Arial" w:hAnsi="Arial" w:cs="Arial"/>
        </w:rPr>
        <w:t xml:space="preserve">).  </w:t>
      </w:r>
    </w:p>
    <w:p w:rsidR="0046537F" w:rsidRDefault="002A74C8">
      <w:pPr>
        <w:numPr>
          <w:ilvl w:val="0"/>
          <w:numId w:val="8"/>
        </w:numPr>
        <w:spacing w:after="27" w:line="263" w:lineRule="auto"/>
        <w:ind w:right="52" w:hanging="360"/>
        <w:jc w:val="both"/>
      </w:pPr>
      <w:r>
        <w:rPr>
          <w:rFonts w:ascii="Arial" w:eastAsia="Arial" w:hAnsi="Arial" w:cs="Arial"/>
        </w:rPr>
        <w:t xml:space="preserve">Podanie przez Pana/Panią danych osobowych jest dobrowolne, ale niezbędne do udziału w postępowaniu i późniejszej ewentualnej realizacji usługi bądź umowy. </w:t>
      </w:r>
    </w:p>
    <w:p w:rsidR="0046537F" w:rsidRDefault="002A74C8">
      <w:pPr>
        <w:numPr>
          <w:ilvl w:val="0"/>
          <w:numId w:val="8"/>
        </w:numPr>
        <w:spacing w:after="3" w:line="263" w:lineRule="auto"/>
        <w:ind w:right="52" w:hanging="360"/>
        <w:jc w:val="both"/>
      </w:pPr>
      <w:r>
        <w:rPr>
          <w:rFonts w:ascii="Arial" w:eastAsia="Arial" w:hAnsi="Arial" w:cs="Arial"/>
        </w:rPr>
        <w:t xml:space="preserve">Administrator może ujawnić Pana/Pani dane osobowe podmiotom upoważnionym na podstawie przepisów prawa.  </w:t>
      </w:r>
    </w:p>
    <w:p w:rsidR="0046537F" w:rsidRDefault="002A74C8">
      <w:pPr>
        <w:spacing w:after="35" w:line="263" w:lineRule="auto"/>
        <w:ind w:left="432" w:right="52" w:hanging="10"/>
        <w:jc w:val="both"/>
      </w:pPr>
      <w:r>
        <w:rPr>
          <w:rFonts w:ascii="Arial" w:eastAsia="Arial" w:hAnsi="Arial" w:cs="Arial"/>
        </w:rPr>
        <w:t xml:space="preserve">Administrator może również powierzyć przetwarzanie Pana/Pani danych osobowych dostawcom usług lub produktów działającym na jego rzecz, w szczególności podmiotom świadczącym </w:t>
      </w:r>
    </w:p>
    <w:p w:rsidR="0046537F" w:rsidRDefault="002A74C8">
      <w:pPr>
        <w:spacing w:after="3" w:line="263" w:lineRule="auto"/>
        <w:ind w:left="432" w:right="52" w:hanging="10"/>
        <w:jc w:val="both"/>
      </w:pPr>
      <w:r>
        <w:rPr>
          <w:rFonts w:ascii="Arial" w:eastAsia="Arial" w:hAnsi="Arial" w:cs="Arial"/>
        </w:rPr>
        <w:t xml:space="preserve">Administratorowi usługi IT, księgowe, transportowe, serwisowe, agencyjne.  </w:t>
      </w:r>
    </w:p>
    <w:p w:rsidR="0046537F" w:rsidRDefault="002A74C8">
      <w:pPr>
        <w:spacing w:after="32" w:line="263" w:lineRule="auto"/>
        <w:ind w:left="432" w:right="52" w:hanging="10"/>
        <w:jc w:val="both"/>
      </w:pPr>
      <w:r>
        <w:rPr>
          <w:rFonts w:ascii="Arial" w:eastAsia="Arial" w:hAnsi="Arial" w:cs="Arial"/>
        </w:rPr>
        <w:t xml:space="preserve">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 </w:t>
      </w:r>
    </w:p>
    <w:p w:rsidR="0046537F" w:rsidRDefault="002A74C8">
      <w:pPr>
        <w:numPr>
          <w:ilvl w:val="0"/>
          <w:numId w:val="8"/>
        </w:numPr>
        <w:spacing w:after="3" w:line="263" w:lineRule="auto"/>
        <w:ind w:right="52" w:hanging="360"/>
        <w:jc w:val="both"/>
      </w:pPr>
      <w:r>
        <w:rPr>
          <w:rFonts w:ascii="Arial" w:eastAsia="Arial" w:hAnsi="Arial" w:cs="Arial"/>
        </w:rPr>
        <w:t xml:space="preserve">Pani/Pana dane osobowe będą przechowywane przez okres wynikający z powszechnie obowiązujących przepisów prawa oraz przez czas niezbędny do dochodzenia roszczeń związanych z przetargiem. </w:t>
      </w:r>
    </w:p>
    <w:p w:rsidR="0046537F" w:rsidRDefault="002A74C8">
      <w:pPr>
        <w:numPr>
          <w:ilvl w:val="0"/>
          <w:numId w:val="8"/>
        </w:numPr>
        <w:spacing w:after="31" w:line="263" w:lineRule="auto"/>
        <w:ind w:right="52" w:hanging="360"/>
        <w:jc w:val="both"/>
      </w:pPr>
      <w:r>
        <w:rPr>
          <w:rFonts w:ascii="Arial" w:eastAsia="Arial" w:hAnsi="Arial" w:cs="Arial"/>
        </w:rPr>
        <w:t xml:space="preserve">Dane udostępnione przez Panią/Pana nie będą podlegały profilowaniu. </w:t>
      </w:r>
    </w:p>
    <w:p w:rsidR="0046537F" w:rsidRDefault="002A74C8">
      <w:pPr>
        <w:numPr>
          <w:ilvl w:val="0"/>
          <w:numId w:val="8"/>
        </w:numPr>
        <w:spacing w:after="30" w:line="263" w:lineRule="auto"/>
        <w:ind w:right="52" w:hanging="360"/>
        <w:jc w:val="both"/>
      </w:pPr>
      <w:r>
        <w:rPr>
          <w:rFonts w:ascii="Arial" w:eastAsia="Arial" w:hAnsi="Arial" w:cs="Arial"/>
        </w:rPr>
        <w:t xml:space="preserve">Administrator danych nie ma zamiaru przekazywać danych osobowych do państwa trzeciego. </w:t>
      </w:r>
    </w:p>
    <w:p w:rsidR="0046537F" w:rsidRDefault="002A74C8">
      <w:pPr>
        <w:numPr>
          <w:ilvl w:val="0"/>
          <w:numId w:val="8"/>
        </w:numPr>
        <w:spacing w:after="3" w:line="263" w:lineRule="auto"/>
        <w:ind w:right="52" w:hanging="360"/>
        <w:jc w:val="both"/>
      </w:pPr>
      <w:r>
        <w:rPr>
          <w:rFonts w:ascii="Arial" w:eastAsia="Arial" w:hAnsi="Arial" w:cs="Arial"/>
        </w:rPr>
        <w:t xml:space="preserve">Przysługuje Panu/Pani prawo żądania:  </w:t>
      </w:r>
    </w:p>
    <w:p w:rsidR="0046537F" w:rsidRDefault="002A74C8">
      <w:pPr>
        <w:numPr>
          <w:ilvl w:val="1"/>
          <w:numId w:val="9"/>
        </w:numPr>
        <w:spacing w:after="3" w:line="263" w:lineRule="auto"/>
        <w:ind w:right="52" w:hanging="360"/>
        <w:jc w:val="both"/>
      </w:pPr>
      <w:r>
        <w:rPr>
          <w:rFonts w:ascii="Arial" w:eastAsia="Arial" w:hAnsi="Arial" w:cs="Arial"/>
        </w:rPr>
        <w:t xml:space="preserve">dostępu do treści swoich danych - w granicach art. 15 RODO, </w:t>
      </w:r>
    </w:p>
    <w:p w:rsidR="0046537F" w:rsidRDefault="002A74C8">
      <w:pPr>
        <w:numPr>
          <w:ilvl w:val="1"/>
          <w:numId w:val="9"/>
        </w:numPr>
        <w:spacing w:after="3" w:line="263" w:lineRule="auto"/>
        <w:ind w:right="52" w:hanging="360"/>
        <w:jc w:val="both"/>
      </w:pPr>
      <w:r>
        <w:rPr>
          <w:rFonts w:ascii="Arial" w:eastAsia="Arial" w:hAnsi="Arial" w:cs="Arial"/>
        </w:rPr>
        <w:t xml:space="preserve">ich sprostowania – w granicach art. 16 RODO,  </w:t>
      </w:r>
    </w:p>
    <w:p w:rsidR="0046537F" w:rsidRDefault="002A74C8">
      <w:pPr>
        <w:numPr>
          <w:ilvl w:val="1"/>
          <w:numId w:val="9"/>
        </w:numPr>
        <w:spacing w:after="3" w:line="263" w:lineRule="auto"/>
        <w:ind w:right="52" w:hanging="360"/>
        <w:jc w:val="both"/>
      </w:pPr>
      <w:r>
        <w:rPr>
          <w:rFonts w:ascii="Arial" w:eastAsia="Arial" w:hAnsi="Arial" w:cs="Arial"/>
        </w:rPr>
        <w:t xml:space="preserve">ich usunięcia - w granicach art. 17 RODO,  </w:t>
      </w:r>
    </w:p>
    <w:p w:rsidR="0046537F" w:rsidRDefault="002A74C8">
      <w:pPr>
        <w:numPr>
          <w:ilvl w:val="1"/>
          <w:numId w:val="9"/>
        </w:numPr>
        <w:spacing w:after="3" w:line="263" w:lineRule="auto"/>
        <w:ind w:right="52" w:hanging="360"/>
        <w:jc w:val="both"/>
      </w:pPr>
      <w:r>
        <w:rPr>
          <w:rFonts w:ascii="Arial" w:eastAsia="Arial" w:hAnsi="Arial" w:cs="Arial"/>
        </w:rPr>
        <w:t xml:space="preserve">ograniczenia przetwarzania - w granicach art. 18 RODO,  </w:t>
      </w:r>
    </w:p>
    <w:p w:rsidR="0046537F" w:rsidRDefault="002A74C8">
      <w:pPr>
        <w:numPr>
          <w:ilvl w:val="1"/>
          <w:numId w:val="9"/>
        </w:numPr>
        <w:spacing w:after="3" w:line="263" w:lineRule="auto"/>
        <w:ind w:right="52" w:hanging="360"/>
        <w:jc w:val="both"/>
      </w:pPr>
      <w:r>
        <w:rPr>
          <w:rFonts w:ascii="Arial" w:eastAsia="Arial" w:hAnsi="Arial" w:cs="Arial"/>
        </w:rPr>
        <w:t xml:space="preserve">przenoszenia danych - w granicach art. 20 RODO, </w:t>
      </w:r>
    </w:p>
    <w:p w:rsidR="0046537F" w:rsidRDefault="002A74C8">
      <w:pPr>
        <w:numPr>
          <w:ilvl w:val="1"/>
          <w:numId w:val="9"/>
        </w:numPr>
        <w:spacing w:after="3" w:line="263" w:lineRule="auto"/>
        <w:ind w:right="52" w:hanging="360"/>
        <w:jc w:val="both"/>
      </w:pPr>
      <w:r>
        <w:rPr>
          <w:rFonts w:ascii="Arial" w:eastAsia="Arial" w:hAnsi="Arial" w:cs="Arial"/>
        </w:rPr>
        <w:t xml:space="preserve">prawo wniesienia sprzeciwu (w przypadku przetwarzania na podstawie art. 6 ust. 1 lit. f) RODO – w granicach art. 21 RODO, </w:t>
      </w:r>
    </w:p>
    <w:p w:rsidR="0046537F" w:rsidRDefault="002A74C8">
      <w:pPr>
        <w:spacing w:after="33"/>
        <w:ind w:left="1157"/>
      </w:pPr>
      <w:r>
        <w:rPr>
          <w:rFonts w:ascii="Arial" w:eastAsia="Arial" w:hAnsi="Arial" w:cs="Arial"/>
        </w:rPr>
        <w:t xml:space="preserve"> </w:t>
      </w:r>
    </w:p>
    <w:p w:rsidR="0046537F" w:rsidRDefault="002A74C8">
      <w:pPr>
        <w:numPr>
          <w:ilvl w:val="0"/>
          <w:numId w:val="8"/>
        </w:numPr>
        <w:spacing w:after="31" w:line="263" w:lineRule="auto"/>
        <w:ind w:right="52" w:hanging="360"/>
        <w:jc w:val="both"/>
      </w:pPr>
      <w:r>
        <w:rPr>
          <w:rFonts w:ascii="Arial" w:eastAsia="Arial" w:hAnsi="Arial" w:cs="Arial"/>
        </w:rPr>
        <w:t xml:space="preserve">Realizacja praw, o których mowa powyżej, może odbywać się poprzez wskazanie swoich żądań/sprzeciwu przesłane Inspektorowi Ochrony Danych na adres e-mail: </w:t>
      </w:r>
      <w:r>
        <w:rPr>
          <w:rFonts w:ascii="Arial" w:eastAsia="Arial" w:hAnsi="Arial" w:cs="Arial"/>
          <w:b/>
          <w:u w:val="single" w:color="000000"/>
        </w:rPr>
        <w:t>eep.iod@enea.pl</w:t>
      </w:r>
      <w:r>
        <w:rPr>
          <w:rFonts w:ascii="Arial" w:eastAsia="Arial" w:hAnsi="Arial" w:cs="Arial"/>
        </w:rPr>
        <w:t xml:space="preserve">. </w:t>
      </w:r>
    </w:p>
    <w:p w:rsidR="0046537F" w:rsidRDefault="002A74C8">
      <w:pPr>
        <w:numPr>
          <w:ilvl w:val="0"/>
          <w:numId w:val="8"/>
        </w:numPr>
        <w:spacing w:after="111" w:line="263" w:lineRule="auto"/>
        <w:ind w:right="52" w:hanging="360"/>
        <w:jc w:val="both"/>
      </w:pPr>
      <w:r>
        <w:rPr>
          <w:rFonts w:ascii="Arial" w:eastAsia="Arial" w:hAnsi="Arial" w:cs="Arial"/>
        </w:rPr>
        <w:t xml:space="preserve">Przysługuje Panu/Pani prawo wniesienia skargi do Prezesa Urzędu Ochrony Danych Osobowych w przypadku, gdy uzna Pan/Pani, iż przetwarzanie danych osobowych przez Administratora narusza przepisy o ochronie danych osobowych. </w:t>
      </w:r>
    </w:p>
    <w:p w:rsidR="0046537F" w:rsidRDefault="002A74C8">
      <w:pPr>
        <w:spacing w:after="0"/>
        <w:ind w:left="77"/>
      </w:pPr>
      <w:r>
        <w:rPr>
          <w:rFonts w:ascii="Arial" w:eastAsia="Arial" w:hAnsi="Arial" w:cs="Arial"/>
        </w:rPr>
        <w:t xml:space="preserve"> </w:t>
      </w:r>
    </w:p>
    <w:p w:rsidR="0046537F" w:rsidRDefault="002A74C8">
      <w:pPr>
        <w:spacing w:after="194"/>
        <w:jc w:val="right"/>
      </w:pPr>
      <w:r>
        <w:rPr>
          <w:rFonts w:ascii="Arial" w:eastAsia="Arial" w:hAnsi="Arial" w:cs="Arial"/>
          <w:b/>
        </w:rPr>
        <w:t xml:space="preserve"> </w:t>
      </w:r>
    </w:p>
    <w:p w:rsidR="006D144C" w:rsidRDefault="006D144C">
      <w:pPr>
        <w:spacing w:after="158"/>
        <w:ind w:left="10" w:right="48" w:hanging="10"/>
        <w:jc w:val="right"/>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rsidR="0046537F" w:rsidRDefault="006D144C">
      <w:pPr>
        <w:spacing w:after="158"/>
        <w:ind w:left="10" w:right="48" w:hanging="10"/>
        <w:jc w:val="right"/>
        <w:rPr>
          <w:rFonts w:ascii="Arial" w:eastAsia="Arial" w:hAnsi="Arial" w:cs="Arial"/>
          <w:b/>
        </w:rPr>
      </w:pPr>
      <w:r>
        <w:rPr>
          <w:rFonts w:ascii="Arial" w:eastAsia="Arial" w:hAnsi="Arial" w:cs="Arial"/>
          <w:b/>
        </w:rPr>
        <w:lastRenderedPageBreak/>
        <w:tab/>
      </w:r>
      <w:r>
        <w:rPr>
          <w:rFonts w:ascii="Arial" w:eastAsia="Arial" w:hAnsi="Arial" w:cs="Arial"/>
          <w:b/>
        </w:rPr>
        <w:tab/>
      </w:r>
      <w:r>
        <w:rPr>
          <w:rFonts w:ascii="Arial" w:eastAsia="Arial" w:hAnsi="Arial" w:cs="Arial"/>
          <w:b/>
        </w:rPr>
        <w:tab/>
      </w:r>
      <w:r>
        <w:rPr>
          <w:rFonts w:ascii="Arial" w:eastAsia="Arial" w:hAnsi="Arial" w:cs="Arial"/>
          <w:b/>
        </w:rPr>
        <w:tab/>
      </w:r>
      <w:r w:rsidR="002A74C8">
        <w:rPr>
          <w:rFonts w:ascii="Arial" w:eastAsia="Arial" w:hAnsi="Arial" w:cs="Arial"/>
          <w:b/>
        </w:rPr>
        <w:t xml:space="preserve">Załącznik nr 4 do ogłoszenia </w:t>
      </w:r>
    </w:p>
    <w:p w:rsidR="006D144C" w:rsidRDefault="006D144C">
      <w:pPr>
        <w:spacing w:after="158"/>
        <w:ind w:left="10" w:right="48" w:hanging="10"/>
        <w:jc w:val="right"/>
        <w:rPr>
          <w:rFonts w:ascii="Arial" w:eastAsia="Arial" w:hAnsi="Arial" w:cs="Arial"/>
          <w:b/>
        </w:rPr>
      </w:pPr>
    </w:p>
    <w:p w:rsidR="006D144C" w:rsidRDefault="006D144C">
      <w:pPr>
        <w:spacing w:after="158"/>
        <w:ind w:left="10" w:right="48" w:hanging="10"/>
        <w:jc w:val="right"/>
        <w:rPr>
          <w:rFonts w:ascii="Arial" w:eastAsia="Arial" w:hAnsi="Arial" w:cs="Arial"/>
          <w:b/>
        </w:rPr>
      </w:pPr>
    </w:p>
    <w:p w:rsidR="006D144C" w:rsidRDefault="006D144C">
      <w:pPr>
        <w:spacing w:after="158"/>
        <w:ind w:left="10" w:right="48" w:hanging="10"/>
        <w:jc w:val="right"/>
        <w:rPr>
          <w:rFonts w:ascii="Arial" w:eastAsia="Arial" w:hAnsi="Arial" w:cs="Arial"/>
          <w:b/>
        </w:rPr>
      </w:pPr>
    </w:p>
    <w:p w:rsidR="006D144C" w:rsidRDefault="006D144C">
      <w:pPr>
        <w:spacing w:after="158"/>
        <w:ind w:left="10" w:right="48" w:hanging="10"/>
        <w:jc w:val="right"/>
      </w:pPr>
    </w:p>
    <w:p w:rsidR="0046537F" w:rsidRDefault="002A74C8">
      <w:pPr>
        <w:jc w:val="right"/>
      </w:pPr>
      <w:r>
        <w:rPr>
          <w:rFonts w:ascii="Arial" w:eastAsia="Arial" w:hAnsi="Arial" w:cs="Arial"/>
          <w:b/>
        </w:rPr>
        <w:t xml:space="preserve"> </w:t>
      </w:r>
    </w:p>
    <w:p w:rsidR="0046537F" w:rsidRDefault="002A74C8">
      <w:pPr>
        <w:jc w:val="right"/>
      </w:pPr>
      <w:r>
        <w:rPr>
          <w:rFonts w:ascii="Arial" w:eastAsia="Arial" w:hAnsi="Arial" w:cs="Arial"/>
          <w:b/>
        </w:rPr>
        <w:t xml:space="preserve"> </w:t>
      </w:r>
    </w:p>
    <w:p w:rsidR="0046537F" w:rsidRDefault="002A74C8">
      <w:pPr>
        <w:spacing w:after="259"/>
        <w:ind w:left="218"/>
      </w:pPr>
      <w:r>
        <w:rPr>
          <w:rFonts w:ascii="Arial" w:eastAsia="Arial" w:hAnsi="Arial" w:cs="Arial"/>
        </w:rPr>
        <w:t xml:space="preserve"> </w:t>
      </w:r>
    </w:p>
    <w:p w:rsidR="0046537F" w:rsidRDefault="002A74C8">
      <w:pPr>
        <w:spacing w:after="86"/>
        <w:ind w:left="74"/>
        <w:jc w:val="center"/>
      </w:pPr>
      <w:r>
        <w:rPr>
          <w:rFonts w:ascii="Arial" w:eastAsia="Arial" w:hAnsi="Arial" w:cs="Arial"/>
          <w:i/>
        </w:rPr>
        <w:t xml:space="preserve"> </w:t>
      </w:r>
    </w:p>
    <w:p w:rsidR="0046537F" w:rsidRDefault="002A74C8">
      <w:pPr>
        <w:spacing w:after="14"/>
        <w:ind w:left="74"/>
        <w:jc w:val="center"/>
      </w:pPr>
      <w:r>
        <w:rPr>
          <w:rFonts w:ascii="Arial" w:eastAsia="Arial" w:hAnsi="Arial" w:cs="Arial"/>
          <w:i/>
        </w:rPr>
        <w:t xml:space="preserve"> </w:t>
      </w:r>
    </w:p>
    <w:p w:rsidR="0046537F" w:rsidRDefault="002A74C8">
      <w:pPr>
        <w:pStyle w:val="Nagwek1"/>
        <w:ind w:left="450" w:right="431"/>
      </w:pPr>
      <w:r>
        <w:t xml:space="preserve">Wzór oświadczenia o wyrażeniu zgody na przetwarzanie danych osobowych  </w:t>
      </w:r>
    </w:p>
    <w:p w:rsidR="0046537F" w:rsidRDefault="002A74C8">
      <w:pPr>
        <w:spacing w:after="16"/>
        <w:ind w:left="74"/>
        <w:jc w:val="center"/>
      </w:pPr>
      <w:r>
        <w:rPr>
          <w:rFonts w:ascii="Arial" w:eastAsia="Arial" w:hAnsi="Arial" w:cs="Arial"/>
          <w:b/>
        </w:rPr>
        <w:t xml:space="preserve"> </w:t>
      </w:r>
    </w:p>
    <w:p w:rsidR="0046537F" w:rsidRDefault="002A74C8">
      <w:pPr>
        <w:spacing w:after="127"/>
        <w:ind w:left="74"/>
        <w:jc w:val="center"/>
      </w:pPr>
      <w:r>
        <w:rPr>
          <w:rFonts w:ascii="Arial" w:eastAsia="Arial" w:hAnsi="Arial" w:cs="Arial"/>
          <w:b/>
        </w:rPr>
        <w:t xml:space="preserve"> </w:t>
      </w:r>
    </w:p>
    <w:p w:rsidR="0046537F" w:rsidRDefault="002A74C8">
      <w:pPr>
        <w:spacing w:after="86"/>
        <w:ind w:left="74"/>
        <w:jc w:val="center"/>
      </w:pPr>
      <w:r>
        <w:rPr>
          <w:rFonts w:ascii="Arial" w:eastAsia="Arial" w:hAnsi="Arial" w:cs="Arial"/>
          <w:i/>
        </w:rPr>
        <w:t xml:space="preserve"> </w:t>
      </w:r>
    </w:p>
    <w:p w:rsidR="0046537F" w:rsidRDefault="002A74C8">
      <w:pPr>
        <w:spacing w:after="86"/>
        <w:ind w:left="74"/>
        <w:jc w:val="center"/>
      </w:pPr>
      <w:r>
        <w:rPr>
          <w:rFonts w:ascii="Arial" w:eastAsia="Arial" w:hAnsi="Arial" w:cs="Arial"/>
          <w:i/>
        </w:rPr>
        <w:t xml:space="preserve"> </w:t>
      </w:r>
    </w:p>
    <w:p w:rsidR="0046537F" w:rsidRDefault="002A74C8">
      <w:pPr>
        <w:spacing w:after="0"/>
        <w:ind w:left="134"/>
        <w:jc w:val="center"/>
      </w:pPr>
      <w:r>
        <w:rPr>
          <w:rFonts w:ascii="Arial" w:eastAsia="Arial" w:hAnsi="Arial" w:cs="Arial"/>
          <w:i/>
        </w:rPr>
        <w:t xml:space="preserve"> </w:t>
      </w:r>
      <w:r>
        <w:rPr>
          <w:rFonts w:ascii="Arial" w:eastAsia="Arial" w:hAnsi="Arial" w:cs="Arial"/>
        </w:rPr>
        <w:t xml:space="preserve"> </w:t>
      </w:r>
    </w:p>
    <w:p w:rsidR="0046537F" w:rsidRDefault="002A74C8">
      <w:pPr>
        <w:spacing w:after="129" w:line="287" w:lineRule="auto"/>
        <w:ind w:left="72" w:hanging="10"/>
      </w:pPr>
      <w:r>
        <w:rPr>
          <w:rFonts w:ascii="Arial" w:eastAsia="Arial" w:hAnsi="Arial" w:cs="Arial"/>
        </w:rPr>
        <w:t>Oświadczam, że wyrażam zgodę na przetwarzanie przez Enea Połaniec S.A. moich danych osobowych w celu związanym z prowadzonym przetargiem o nr</w:t>
      </w:r>
      <w:r>
        <w:rPr>
          <w:rFonts w:ascii="Arial" w:eastAsia="Arial" w:hAnsi="Arial" w:cs="Arial"/>
          <w:b/>
        </w:rPr>
        <w:t>:</w:t>
      </w:r>
      <w:r>
        <w:rPr>
          <w:rFonts w:ascii="Arial" w:eastAsia="Arial" w:hAnsi="Arial" w:cs="Arial"/>
          <w:b/>
          <w:sz w:val="20"/>
        </w:rPr>
        <w:t xml:space="preserve"> </w:t>
      </w:r>
      <w:r>
        <w:rPr>
          <w:rFonts w:ascii="Arial" w:eastAsia="Arial" w:hAnsi="Arial" w:cs="Arial"/>
          <w:b/>
          <w:sz w:val="18"/>
        </w:rPr>
        <w:t>4100/JW00/</w:t>
      </w:r>
      <w:r w:rsidR="00AC58CF">
        <w:rPr>
          <w:rFonts w:ascii="Arial" w:eastAsia="Arial" w:hAnsi="Arial" w:cs="Arial"/>
          <w:b/>
          <w:sz w:val="18"/>
        </w:rPr>
        <w:t>22</w:t>
      </w:r>
      <w:r>
        <w:rPr>
          <w:rFonts w:ascii="Arial" w:eastAsia="Arial" w:hAnsi="Arial" w:cs="Arial"/>
          <w:b/>
          <w:sz w:val="18"/>
        </w:rPr>
        <w:t>/</w:t>
      </w:r>
      <w:r w:rsidR="00601A03">
        <w:rPr>
          <w:rFonts w:ascii="Arial" w:eastAsia="Arial" w:hAnsi="Arial" w:cs="Arial"/>
          <w:b/>
          <w:sz w:val="18"/>
        </w:rPr>
        <w:t>KZ</w:t>
      </w:r>
      <w:r>
        <w:rPr>
          <w:rFonts w:ascii="Arial" w:eastAsia="Arial" w:hAnsi="Arial" w:cs="Arial"/>
          <w:b/>
          <w:sz w:val="18"/>
        </w:rPr>
        <w:t>/2019/00000</w:t>
      </w:r>
      <w:r w:rsidR="00AC58CF">
        <w:rPr>
          <w:rFonts w:ascii="Arial" w:eastAsia="Arial" w:hAnsi="Arial" w:cs="Arial"/>
          <w:b/>
          <w:sz w:val="18"/>
        </w:rPr>
        <w:t>78883</w:t>
      </w:r>
      <w:r>
        <w:rPr>
          <w:rFonts w:ascii="Arial" w:eastAsia="Arial" w:hAnsi="Arial" w:cs="Arial"/>
        </w:rPr>
        <w:t xml:space="preserve"> na </w:t>
      </w:r>
      <w:r w:rsidR="00070DE8">
        <w:rPr>
          <w:rFonts w:ascii="Arial" w:eastAsia="Arial" w:hAnsi="Arial" w:cs="Arial"/>
        </w:rPr>
        <w:t xml:space="preserve"> </w:t>
      </w:r>
      <w:r w:rsidR="00353E61">
        <w:rPr>
          <w:rFonts w:ascii="Arial" w:eastAsia="Arial" w:hAnsi="Arial" w:cs="Arial"/>
        </w:rPr>
        <w:t xml:space="preserve">dostawę </w:t>
      </w:r>
      <w:r w:rsidR="00070DE8">
        <w:rPr>
          <w:rFonts w:ascii="Arial" w:eastAsia="Arial" w:hAnsi="Arial" w:cs="Arial"/>
        </w:rPr>
        <w:t>k</w:t>
      </w:r>
      <w:r w:rsidR="00AC58CF">
        <w:rPr>
          <w:rFonts w:ascii="Arial" w:eastAsia="Arial" w:hAnsi="Arial" w:cs="Arial"/>
        </w:rPr>
        <w:t xml:space="preserve">amienia wapiennego: frakcja 2-19 mm </w:t>
      </w:r>
      <w:r>
        <w:rPr>
          <w:rFonts w:ascii="Arial" w:eastAsia="Arial" w:hAnsi="Arial" w:cs="Arial"/>
        </w:rPr>
        <w:t xml:space="preserve">dla Elektrowni Enea Połaniec S.A. </w:t>
      </w:r>
    </w:p>
    <w:p w:rsidR="0046537F" w:rsidRDefault="002A74C8">
      <w:pPr>
        <w:spacing w:after="103"/>
        <w:ind w:left="643"/>
      </w:pPr>
      <w:r>
        <w:rPr>
          <w:rFonts w:ascii="Arial" w:eastAsia="Arial" w:hAnsi="Arial" w:cs="Arial"/>
        </w:rPr>
        <w:t xml:space="preserve"> </w:t>
      </w:r>
    </w:p>
    <w:p w:rsidR="0046537F" w:rsidRDefault="002A74C8">
      <w:pPr>
        <w:spacing w:after="105"/>
        <w:ind w:left="77"/>
      </w:pPr>
      <w:r>
        <w:rPr>
          <w:rFonts w:ascii="Arial" w:eastAsia="Arial" w:hAnsi="Arial" w:cs="Arial"/>
          <w:b/>
        </w:rPr>
        <w:t xml:space="preserve"> </w:t>
      </w:r>
    </w:p>
    <w:p w:rsidR="0046537F" w:rsidRDefault="002A74C8">
      <w:pPr>
        <w:spacing w:after="105"/>
        <w:ind w:left="77"/>
      </w:pPr>
      <w:r>
        <w:rPr>
          <w:rFonts w:ascii="Arial" w:eastAsia="Arial" w:hAnsi="Arial" w:cs="Arial"/>
          <w:b/>
        </w:rPr>
        <w:t xml:space="preserve">  </w:t>
      </w:r>
    </w:p>
    <w:p w:rsidR="0046537F" w:rsidRDefault="002A74C8">
      <w:pPr>
        <w:spacing w:after="146"/>
        <w:ind w:left="77"/>
      </w:pPr>
      <w:r>
        <w:rPr>
          <w:rFonts w:ascii="Arial" w:eastAsia="Arial" w:hAnsi="Arial" w:cs="Arial"/>
          <w:b/>
        </w:rPr>
        <w:t xml:space="preserve"> </w:t>
      </w:r>
    </w:p>
    <w:p w:rsidR="0046537F" w:rsidRDefault="002A74C8">
      <w:pPr>
        <w:spacing w:after="111"/>
        <w:ind w:left="10" w:right="48" w:hanging="10"/>
        <w:jc w:val="right"/>
      </w:pPr>
      <w:r>
        <w:rPr>
          <w:rFonts w:ascii="Arial" w:eastAsia="Arial" w:hAnsi="Arial" w:cs="Arial"/>
          <w:b/>
        </w:rPr>
        <w:t xml:space="preserve">………………………………………….. </w:t>
      </w:r>
    </w:p>
    <w:p w:rsidR="0046537F" w:rsidRDefault="002A74C8">
      <w:pPr>
        <w:spacing w:after="0"/>
        <w:ind w:left="10" w:right="48" w:hanging="10"/>
        <w:jc w:val="right"/>
      </w:pPr>
      <w:r>
        <w:rPr>
          <w:rFonts w:ascii="Arial" w:eastAsia="Arial" w:hAnsi="Arial" w:cs="Arial"/>
        </w:rPr>
        <w:t xml:space="preserve">                                                                                           data i podpis uprawnionego  </w:t>
      </w:r>
    </w:p>
    <w:p w:rsidR="0046537F" w:rsidRDefault="002A74C8">
      <w:pPr>
        <w:spacing w:after="151"/>
        <w:ind w:left="10" w:right="48" w:hanging="10"/>
        <w:jc w:val="right"/>
      </w:pPr>
      <w:r>
        <w:rPr>
          <w:rFonts w:ascii="Arial" w:eastAsia="Arial" w:hAnsi="Arial" w:cs="Arial"/>
        </w:rPr>
        <w:t xml:space="preserve">przedstawiciela Oferenta </w:t>
      </w:r>
    </w:p>
    <w:p w:rsidR="0046537F" w:rsidRDefault="002A74C8">
      <w:pPr>
        <w:spacing w:after="103"/>
        <w:ind w:left="1296"/>
        <w:jc w:val="center"/>
      </w:pPr>
      <w:r>
        <w:rPr>
          <w:rFonts w:ascii="Arial" w:eastAsia="Arial" w:hAnsi="Arial" w:cs="Arial"/>
        </w:rPr>
        <w:t xml:space="preserve">                     </w:t>
      </w:r>
    </w:p>
    <w:p w:rsidR="0046537F" w:rsidRDefault="002A74C8">
      <w:pPr>
        <w:spacing w:after="105"/>
        <w:ind w:left="77"/>
      </w:pPr>
      <w:r>
        <w:rPr>
          <w:rFonts w:ascii="Arial" w:eastAsia="Arial" w:hAnsi="Arial" w:cs="Arial"/>
          <w:b/>
        </w:rPr>
        <w:t xml:space="preserve"> </w:t>
      </w:r>
    </w:p>
    <w:p w:rsidR="0046537F" w:rsidRDefault="002A74C8">
      <w:pPr>
        <w:spacing w:after="107"/>
        <w:ind w:left="77"/>
      </w:pPr>
      <w:r>
        <w:rPr>
          <w:rFonts w:ascii="Arial" w:eastAsia="Arial" w:hAnsi="Arial" w:cs="Arial"/>
          <w:b/>
        </w:rPr>
        <w:t xml:space="preserve"> </w:t>
      </w:r>
    </w:p>
    <w:p w:rsidR="0046537F" w:rsidRDefault="002A74C8">
      <w:pPr>
        <w:spacing w:after="158"/>
        <w:ind w:left="77"/>
      </w:pPr>
      <w:r>
        <w:rPr>
          <w:rFonts w:ascii="Arial" w:eastAsia="Arial" w:hAnsi="Arial" w:cs="Arial"/>
        </w:rPr>
        <w:t xml:space="preserve"> </w:t>
      </w:r>
    </w:p>
    <w:p w:rsidR="0046537F" w:rsidRDefault="002A74C8">
      <w:pPr>
        <w:spacing w:after="87" w:line="263" w:lineRule="auto"/>
        <w:ind w:left="87" w:right="52" w:hanging="10"/>
        <w:jc w:val="both"/>
      </w:pPr>
      <w:r>
        <w:rPr>
          <w:rFonts w:ascii="Arial" w:eastAsia="Arial" w:hAnsi="Arial" w:cs="Arial"/>
        </w:rPr>
        <w:t xml:space="preserve">______________________________ </w:t>
      </w:r>
    </w:p>
    <w:p w:rsidR="0046537F" w:rsidRDefault="002A74C8">
      <w:pPr>
        <w:spacing w:after="29"/>
        <w:ind w:left="77"/>
      </w:pPr>
      <w:r>
        <w:rPr>
          <w:rFonts w:ascii="Arial" w:eastAsia="Arial" w:hAnsi="Arial" w:cs="Arial"/>
          <w:sz w:val="20"/>
        </w:rPr>
        <w:t xml:space="preserve"> </w:t>
      </w:r>
    </w:p>
    <w:p w:rsidR="0046537F" w:rsidRDefault="002A74C8">
      <w:pPr>
        <w:spacing w:after="129" w:line="287" w:lineRule="auto"/>
        <w:ind w:left="72" w:hanging="10"/>
      </w:pPr>
      <w:r>
        <w:rPr>
          <w:rFonts w:ascii="Arial" w:eastAsia="Arial" w:hAnsi="Arial" w:cs="Arial"/>
          <w:vertAlign w:val="superscript"/>
        </w:rPr>
        <w:t xml:space="preserve">1) </w:t>
      </w:r>
      <w:r>
        <w:rPr>
          <w:rFonts w:ascii="Arial" w:eastAsia="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BB1DFE" w:rsidRDefault="002A74C8" w:rsidP="00BB1DFE">
      <w:pPr>
        <w:pStyle w:val="Style1"/>
        <w:widowControl/>
        <w:spacing w:before="82"/>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lastRenderedPageBreak/>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3A16B9">
        <w:tab/>
      </w:r>
      <w:r w:rsidR="002A1FAA">
        <w:tab/>
      </w:r>
      <w:r w:rsidR="002A1FAA">
        <w:tab/>
      </w:r>
      <w:r w:rsidR="002A1FAA">
        <w:tab/>
      </w:r>
      <w:r w:rsidR="002A1FAA">
        <w:tab/>
      </w:r>
      <w:r w:rsidR="002A1FAA">
        <w:tab/>
      </w:r>
      <w:r w:rsidR="002A1FAA">
        <w:tab/>
      </w:r>
      <w:r w:rsidR="002A1FAA">
        <w:tab/>
      </w:r>
      <w:r w:rsidR="002A1FAA">
        <w:tab/>
      </w:r>
      <w:r w:rsidR="002A1FAA">
        <w:tab/>
      </w:r>
      <w:r w:rsidR="002A1FAA">
        <w:tab/>
      </w:r>
      <w:r w:rsidR="002A1FAA">
        <w:tab/>
      </w:r>
      <w:r w:rsidR="002A1FAA">
        <w:tab/>
      </w:r>
      <w:r w:rsidR="002A1FAA">
        <w:tab/>
      </w:r>
      <w:r w:rsidR="002A1FAA">
        <w:tab/>
      </w:r>
      <w:r w:rsidR="002A1FAA">
        <w:tab/>
      </w:r>
      <w:r w:rsidR="002A1FAA">
        <w:tab/>
      </w:r>
      <w:r w:rsidR="002A1FAA">
        <w:tab/>
      </w:r>
      <w:r w:rsidR="00BB1DFE">
        <w:rPr>
          <w:noProof/>
        </w:rPr>
        <w:drawing>
          <wp:inline distT="0" distB="0" distL="0" distR="0" wp14:anchorId="7DD30ABC" wp14:editId="244FBD58">
            <wp:extent cx="1256400" cy="536400"/>
            <wp:effectExtent l="0" t="0" r="1270" b="0"/>
            <wp:docPr id="2"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6"/>
                    <a:stretch>
                      <a:fillRect/>
                    </a:stretch>
                  </pic:blipFill>
                  <pic:spPr>
                    <a:xfrm>
                      <a:off x="0" y="0"/>
                      <a:ext cx="1256400" cy="536400"/>
                    </a:xfrm>
                    <a:prstGeom prst="rect">
                      <a:avLst/>
                    </a:prstGeom>
                  </pic:spPr>
                </pic:pic>
              </a:graphicData>
            </a:graphic>
          </wp:inline>
        </w:drawing>
      </w:r>
      <w:r w:rsidR="002A1FAA">
        <w:tab/>
      </w:r>
      <w:r w:rsidR="002A1FAA">
        <w:tab/>
      </w:r>
      <w:r w:rsidR="002A1FAA">
        <w:tab/>
      </w:r>
      <w:r w:rsidR="002A1FAA">
        <w:tab/>
      </w:r>
      <w:r w:rsidR="002A1FAA">
        <w:tab/>
      </w:r>
      <w:r w:rsidR="003C493B">
        <w:tab/>
      </w:r>
      <w:r w:rsidR="00F33E93" w:rsidRPr="003C493B">
        <w:rPr>
          <w:b/>
        </w:rPr>
        <w:t>Załącznik nr. 5 do Ogłoszenia</w:t>
      </w:r>
      <w:r w:rsidR="00BB1DFE">
        <w:tab/>
      </w:r>
      <w:r w:rsidR="00BB1DFE">
        <w:tab/>
      </w:r>
      <w:r w:rsidR="00BB1DFE">
        <w:tab/>
      </w:r>
      <w:r w:rsidR="00BB1DFE">
        <w:tab/>
      </w:r>
      <w:r w:rsidR="00BB1DFE">
        <w:tab/>
      </w:r>
      <w:r w:rsidR="00BB1DFE">
        <w:tab/>
      </w:r>
    </w:p>
    <w:p w:rsidR="00BB1DFE" w:rsidRPr="003C493B" w:rsidRDefault="00BB1DFE" w:rsidP="00BB1DFE">
      <w:pPr>
        <w:pStyle w:val="Style1"/>
        <w:widowControl/>
        <w:tabs>
          <w:tab w:val="left" w:pos="615"/>
        </w:tabs>
        <w:spacing w:before="82"/>
        <w:rPr>
          <w:rStyle w:val="FontStyle24"/>
          <w:rFonts w:cstheme="minorBidi"/>
          <w:b w:val="0"/>
          <w:bCs w:val="0"/>
          <w:spacing w:val="0"/>
          <w:sz w:val="24"/>
          <w:szCs w:val="24"/>
        </w:rPr>
      </w:pPr>
      <w:r>
        <w:tab/>
      </w:r>
      <w:r>
        <w:tab/>
      </w:r>
      <w:r>
        <w:tab/>
      </w:r>
      <w:r w:rsidR="003C493B">
        <w:tab/>
      </w:r>
      <w:r w:rsidR="003C493B" w:rsidRPr="003C493B">
        <w:rPr>
          <w:b/>
        </w:rPr>
        <w:t xml:space="preserve">Wzór </w:t>
      </w:r>
      <w:r w:rsidR="003C493B">
        <w:rPr>
          <w:b/>
        </w:rPr>
        <w:t>U</w:t>
      </w:r>
      <w:r w:rsidR="003C493B">
        <w:rPr>
          <w:rStyle w:val="FontStyle24"/>
          <w:sz w:val="24"/>
          <w:szCs w:val="24"/>
        </w:rPr>
        <w:t>mowy</w:t>
      </w:r>
      <w:r w:rsidRPr="003C493B">
        <w:rPr>
          <w:rStyle w:val="FontStyle24"/>
          <w:sz w:val="24"/>
          <w:szCs w:val="24"/>
        </w:rPr>
        <w:t xml:space="preserve"> nr NZ/…../M/4100/90000………/5000………./2019</w:t>
      </w:r>
    </w:p>
    <w:p w:rsidR="00BB1DFE" w:rsidRPr="00317A42" w:rsidRDefault="00BB1DFE" w:rsidP="00BB1DFE">
      <w:pPr>
        <w:pStyle w:val="Style4"/>
        <w:widowControl/>
        <w:spacing w:before="24" w:after="182"/>
        <w:jc w:val="center"/>
        <w:rPr>
          <w:rStyle w:val="FontStyle27"/>
          <w:sz w:val="22"/>
          <w:szCs w:val="22"/>
        </w:rPr>
      </w:pPr>
      <w:r w:rsidRPr="00317A42">
        <w:rPr>
          <w:rStyle w:val="FontStyle27"/>
          <w:sz w:val="22"/>
          <w:szCs w:val="22"/>
        </w:rPr>
        <w:t>(zwana w dalszej części "Umową")</w:t>
      </w:r>
    </w:p>
    <w:p w:rsidR="00BB1DFE" w:rsidRPr="004C7E6D" w:rsidRDefault="00BB1DFE" w:rsidP="00BB1DFE">
      <w:pPr>
        <w:pStyle w:val="Style5"/>
        <w:widowControl/>
        <w:spacing w:line="320" w:lineRule="atLeast"/>
        <w:rPr>
          <w:rStyle w:val="FontStyle27"/>
          <w:rFonts w:asciiTheme="minorHAnsi" w:hAnsiTheme="minorHAnsi" w:cstheme="minorHAnsi"/>
          <w:sz w:val="22"/>
          <w:szCs w:val="22"/>
        </w:rPr>
      </w:pPr>
      <w:r w:rsidRPr="0084494A">
        <w:rPr>
          <w:rStyle w:val="FontStyle27"/>
          <w:sz w:val="22"/>
          <w:szCs w:val="22"/>
        </w:rPr>
        <w:t xml:space="preserve">                                  </w:t>
      </w:r>
      <w:r w:rsidRPr="004C7E6D">
        <w:rPr>
          <w:rStyle w:val="FontStyle27"/>
          <w:rFonts w:asciiTheme="minorHAnsi" w:hAnsiTheme="minorHAnsi" w:cstheme="minorHAnsi"/>
          <w:sz w:val="22"/>
          <w:szCs w:val="22"/>
        </w:rPr>
        <w:t>zawarta w Zawadzie w dniu …………………………………, pomiędzy:</w:t>
      </w:r>
    </w:p>
    <w:p w:rsidR="00BB1DFE" w:rsidRPr="004C7E6D" w:rsidRDefault="00BB1DFE" w:rsidP="00BB1DFE">
      <w:pPr>
        <w:pStyle w:val="Style5"/>
        <w:widowControl/>
        <w:spacing w:line="320" w:lineRule="atLeast"/>
        <w:rPr>
          <w:rStyle w:val="FontStyle27"/>
          <w:rFonts w:asciiTheme="minorHAnsi" w:hAnsiTheme="minorHAnsi" w:cstheme="minorHAnsi"/>
          <w:sz w:val="22"/>
          <w:szCs w:val="22"/>
        </w:rPr>
      </w:pPr>
    </w:p>
    <w:p w:rsidR="00BB1DFE" w:rsidRPr="004C7E6D" w:rsidRDefault="00BB1DFE" w:rsidP="00BB1DFE">
      <w:pPr>
        <w:pStyle w:val="Style5"/>
        <w:widowControl/>
        <w:spacing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b/>
          <w:sz w:val="22"/>
          <w:szCs w:val="22"/>
        </w:rPr>
        <w:t>Enea Elektrownia Połaniec Spółka Akcyjna</w:t>
      </w:r>
      <w:r w:rsidRPr="004C7E6D">
        <w:rPr>
          <w:rStyle w:val="FontStyle27"/>
          <w:rFonts w:asciiTheme="minorHAnsi" w:hAnsiTheme="minorHAnsi" w:cstheme="minorHAnsi"/>
          <w:sz w:val="22"/>
          <w:szCs w:val="22"/>
        </w:rPr>
        <w:t xml:space="preserve"> (skrót firmy: Enea Połaniec SA.) z siedzibą: Zawada 26, 28-230 Połaniec, zarejestrowaną pod numerem </w:t>
      </w:r>
      <w:r w:rsidRPr="004C7E6D">
        <w:rPr>
          <w:rStyle w:val="FontStyle27"/>
          <w:rFonts w:asciiTheme="minorHAnsi" w:hAnsiTheme="minorHAnsi" w:cstheme="minorHAnsi"/>
          <w:b/>
          <w:sz w:val="22"/>
          <w:szCs w:val="22"/>
        </w:rPr>
        <w:t>KRS 0000053769</w:t>
      </w:r>
      <w:r w:rsidRPr="004C7E6D">
        <w:rPr>
          <w:rStyle w:val="FontStyle27"/>
          <w:rFonts w:asciiTheme="minorHAnsi" w:hAnsiTheme="minorHAnsi" w:cstheme="minorHAnsi"/>
          <w:sz w:val="22"/>
          <w:szCs w:val="22"/>
        </w:rPr>
        <w:t xml:space="preserve"> przez Sąd Rejonowy w Kielcach, X Wydział Gospodarczy Krajowego Rejestru Sądowego, kapitał zakładowy 713 500 000 zł w całości wpłacony</w:t>
      </w:r>
      <w:r w:rsidR="00987095">
        <w:rPr>
          <w:rStyle w:val="FontStyle27"/>
          <w:rFonts w:asciiTheme="minorHAnsi" w:hAnsiTheme="minorHAnsi" w:cstheme="minorHAnsi"/>
          <w:sz w:val="22"/>
          <w:szCs w:val="22"/>
        </w:rPr>
        <w:t>,</w:t>
      </w:r>
      <w:r w:rsidRPr="004C7E6D">
        <w:rPr>
          <w:rStyle w:val="FontStyle27"/>
          <w:rFonts w:asciiTheme="minorHAnsi" w:hAnsiTheme="minorHAnsi" w:cstheme="minorHAnsi"/>
          <w:b/>
          <w:sz w:val="22"/>
          <w:szCs w:val="22"/>
        </w:rPr>
        <w:t xml:space="preserve"> NIP: 866-00-01-429</w:t>
      </w:r>
      <w:r w:rsidRPr="004C7E6D">
        <w:rPr>
          <w:rStyle w:val="FontStyle27"/>
          <w:rFonts w:asciiTheme="minorHAnsi" w:hAnsiTheme="minorHAnsi" w:cstheme="minorHAnsi"/>
          <w:sz w:val="22"/>
          <w:szCs w:val="22"/>
        </w:rPr>
        <w:t>, zwaną dalej „Zamawiającym", którą reprezentują:</w:t>
      </w:r>
    </w:p>
    <w:p w:rsidR="00BB1DFE" w:rsidRPr="004C7E6D" w:rsidRDefault="00BB1DFE" w:rsidP="00BB1DFE">
      <w:pPr>
        <w:pStyle w:val="Style5"/>
        <w:widowControl/>
        <w:spacing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b/>
          <w:sz w:val="22"/>
          <w:szCs w:val="22"/>
        </w:rPr>
        <w:t>Marek Ryński</w:t>
      </w:r>
      <w:r w:rsidRPr="004C7E6D">
        <w:rPr>
          <w:rStyle w:val="FontStyle27"/>
          <w:rFonts w:asciiTheme="minorHAnsi" w:hAnsiTheme="minorHAnsi" w:cstheme="minorHAnsi"/>
          <w:sz w:val="22"/>
          <w:szCs w:val="22"/>
        </w:rPr>
        <w:t xml:space="preserve">  - Wiceprezes Zarządu  ds. Technicznych</w:t>
      </w:r>
    </w:p>
    <w:p w:rsidR="00BB1DFE" w:rsidRPr="004C7E6D" w:rsidRDefault="00BB1DFE" w:rsidP="00BB1DFE">
      <w:pPr>
        <w:pStyle w:val="Style5"/>
        <w:widowControl/>
        <w:spacing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b/>
          <w:sz w:val="22"/>
          <w:szCs w:val="22"/>
        </w:rPr>
        <w:t>Mirosław Jabłoński</w:t>
      </w:r>
      <w:r w:rsidRPr="004C7E6D">
        <w:rPr>
          <w:rStyle w:val="FontStyle27"/>
          <w:rFonts w:asciiTheme="minorHAnsi" w:hAnsiTheme="minorHAnsi" w:cstheme="minorHAnsi"/>
          <w:sz w:val="22"/>
          <w:szCs w:val="22"/>
        </w:rPr>
        <w:t xml:space="preserve"> – Prokurent</w:t>
      </w:r>
    </w:p>
    <w:p w:rsidR="00BB1DFE" w:rsidRPr="004C7E6D" w:rsidRDefault="00BB1DFE" w:rsidP="00BB1DFE">
      <w:pPr>
        <w:pStyle w:val="Style5"/>
        <w:widowControl/>
        <w:spacing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a</w:t>
      </w:r>
    </w:p>
    <w:p w:rsidR="00BB1DFE" w:rsidRPr="004C7E6D" w:rsidRDefault="00BB1DFE" w:rsidP="00BB1DFE">
      <w:pPr>
        <w:pStyle w:val="Style5"/>
        <w:widowControl/>
        <w:spacing w:line="320" w:lineRule="atLeast"/>
        <w:rPr>
          <w:rFonts w:asciiTheme="minorHAnsi" w:eastAsia="Calibri" w:hAnsiTheme="minorHAnsi" w:cstheme="minorHAnsi"/>
          <w:sz w:val="22"/>
          <w:szCs w:val="22"/>
        </w:rPr>
      </w:pPr>
      <w:r w:rsidRPr="004C7E6D">
        <w:rPr>
          <w:rFonts w:asciiTheme="minorHAnsi" w:hAnsiTheme="minorHAnsi" w:cstheme="minorHAnsi"/>
          <w:b/>
          <w:sz w:val="22"/>
          <w:szCs w:val="22"/>
        </w:rPr>
        <w:t xml:space="preserve">…………………………………. </w:t>
      </w:r>
      <w:r w:rsidRPr="004C7E6D">
        <w:rPr>
          <w:rFonts w:asciiTheme="minorHAnsi" w:hAnsiTheme="minorHAnsi" w:cstheme="minorHAnsi"/>
          <w:iCs/>
          <w:kern w:val="20"/>
          <w:sz w:val="22"/>
          <w:szCs w:val="22"/>
        </w:rPr>
        <w:t xml:space="preserve">z siedzibą …………………………………………, zarejestrowaną w rejestrze przedsiębiorców </w:t>
      </w:r>
      <w:r w:rsidRPr="004C7E6D">
        <w:rPr>
          <w:rFonts w:asciiTheme="minorHAnsi" w:hAnsiTheme="minorHAnsi" w:cstheme="minorHAnsi"/>
          <w:sz w:val="22"/>
          <w:szCs w:val="22"/>
        </w:rPr>
        <w:t xml:space="preserve">Krajowego Rejestru Sądowego pod numerem KRS  ………………………….  przez Sąd  ……………………. w Kielcach, X Wydział Gospodarczy Krajowego Rejestru Sądowego, NIP: ………………………  wysokość kapitału zakładowego  ……………………… zł, </w:t>
      </w:r>
      <w:r w:rsidRPr="004C7E6D">
        <w:rPr>
          <w:rFonts w:asciiTheme="minorHAnsi" w:eastAsia="Calibri" w:hAnsiTheme="minorHAnsi" w:cstheme="minorHAnsi"/>
          <w:sz w:val="22"/>
          <w:szCs w:val="22"/>
        </w:rPr>
        <w:t>zwaną dalej „</w:t>
      </w:r>
      <w:r w:rsidRPr="004C7E6D">
        <w:rPr>
          <w:rFonts w:asciiTheme="minorHAnsi" w:eastAsia="Calibri" w:hAnsiTheme="minorHAnsi" w:cstheme="minorHAnsi"/>
          <w:b/>
          <w:sz w:val="22"/>
          <w:szCs w:val="22"/>
        </w:rPr>
        <w:t>Dostawcą</w:t>
      </w:r>
      <w:r w:rsidRPr="004C7E6D">
        <w:rPr>
          <w:rFonts w:asciiTheme="minorHAnsi" w:eastAsia="Calibri" w:hAnsiTheme="minorHAnsi" w:cstheme="minorHAnsi"/>
          <w:sz w:val="22"/>
          <w:szCs w:val="22"/>
        </w:rPr>
        <w:t xml:space="preserve">", którego reprezentują: </w:t>
      </w:r>
    </w:p>
    <w:p w:rsidR="00BB1DFE" w:rsidRPr="004C7E6D" w:rsidRDefault="00BB1DFE" w:rsidP="00BB1DFE">
      <w:pPr>
        <w:widowControl w:val="0"/>
        <w:autoSpaceDE w:val="0"/>
        <w:autoSpaceDN w:val="0"/>
        <w:adjustRightInd w:val="0"/>
        <w:spacing w:line="360" w:lineRule="auto"/>
        <w:rPr>
          <w:rFonts w:asciiTheme="minorHAnsi" w:hAnsiTheme="minorHAnsi" w:cstheme="minorHAnsi"/>
          <w:b/>
          <w:i/>
        </w:rPr>
      </w:pPr>
      <w:r w:rsidRPr="004C7E6D">
        <w:rPr>
          <w:rFonts w:asciiTheme="minorHAnsi" w:hAnsiTheme="minorHAnsi" w:cstheme="minorHAnsi"/>
          <w:b/>
          <w:i/>
        </w:rPr>
        <w:t>……………………………………………………………</w:t>
      </w:r>
    </w:p>
    <w:p w:rsidR="00BB1DFE" w:rsidRPr="004C7E6D" w:rsidRDefault="00BB1DFE" w:rsidP="00BB1DFE">
      <w:pPr>
        <w:widowControl w:val="0"/>
        <w:autoSpaceDE w:val="0"/>
        <w:autoSpaceDN w:val="0"/>
        <w:adjustRightInd w:val="0"/>
        <w:spacing w:line="360" w:lineRule="auto"/>
        <w:rPr>
          <w:rFonts w:asciiTheme="minorHAnsi" w:hAnsiTheme="minorHAnsi" w:cstheme="minorHAnsi"/>
          <w:b/>
          <w:i/>
        </w:rPr>
      </w:pPr>
      <w:r w:rsidRPr="004C7E6D">
        <w:rPr>
          <w:rFonts w:asciiTheme="minorHAnsi" w:hAnsiTheme="minorHAnsi" w:cstheme="minorHAnsi"/>
          <w:b/>
          <w:i/>
        </w:rPr>
        <w:t>……………………………………………………………</w:t>
      </w:r>
    </w:p>
    <w:p w:rsidR="00BB1DFE" w:rsidRPr="004C7E6D" w:rsidRDefault="00BB1DFE" w:rsidP="00BB1DFE">
      <w:pPr>
        <w:pStyle w:val="Style5"/>
        <w:widowControl/>
        <w:spacing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Zamawiający oraz Dostawca będą dalej łącznie zwani „Stronami"</w:t>
      </w:r>
    </w:p>
    <w:p w:rsidR="00BB1DFE" w:rsidRPr="004C7E6D" w:rsidRDefault="00BB1DFE" w:rsidP="00BB1DFE">
      <w:pPr>
        <w:pStyle w:val="Style5"/>
        <w:widowControl/>
        <w:spacing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Na wstępie Strony stwierdziły, co następuje:</w:t>
      </w:r>
    </w:p>
    <w:p w:rsidR="00BB1DFE" w:rsidRPr="004C7E6D" w:rsidRDefault="00BB1DFE" w:rsidP="00BB1DFE">
      <w:pPr>
        <w:pStyle w:val="Style5"/>
        <w:widowControl/>
        <w:spacing w:line="320" w:lineRule="atLeast"/>
        <w:rPr>
          <w:rStyle w:val="FontStyle27"/>
          <w:rFonts w:asciiTheme="minorHAnsi" w:hAnsiTheme="minorHAnsi" w:cstheme="minorHAnsi"/>
          <w:sz w:val="22"/>
          <w:szCs w:val="22"/>
        </w:rPr>
      </w:pPr>
    </w:p>
    <w:p w:rsidR="00BB1DFE" w:rsidRPr="004C7E6D" w:rsidRDefault="00BB1DFE" w:rsidP="00BB1DFE">
      <w:pPr>
        <w:pStyle w:val="Style5"/>
        <w:widowControl/>
        <w:numPr>
          <w:ilvl w:val="0"/>
          <w:numId w:val="24"/>
        </w:numPr>
        <w:spacing w:line="320" w:lineRule="atLeast"/>
        <w:ind w:left="284"/>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BB1DFE" w:rsidRPr="004C7E6D" w:rsidRDefault="00BB1DFE" w:rsidP="00BB1DFE">
      <w:pPr>
        <w:pStyle w:val="Style5"/>
        <w:widowControl/>
        <w:numPr>
          <w:ilvl w:val="0"/>
          <w:numId w:val="24"/>
        </w:numPr>
        <w:spacing w:line="320" w:lineRule="atLeast"/>
        <w:ind w:left="284"/>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Dostawca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BB1DFE" w:rsidRPr="004C7E6D" w:rsidRDefault="00BB1DFE" w:rsidP="00BB1DFE">
      <w:pPr>
        <w:pStyle w:val="Style5"/>
        <w:widowControl/>
        <w:numPr>
          <w:ilvl w:val="0"/>
          <w:numId w:val="24"/>
        </w:numPr>
        <w:spacing w:line="320" w:lineRule="atLeast"/>
        <w:ind w:left="284"/>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BB1DFE" w:rsidRPr="004C7E6D" w:rsidRDefault="00BB1DFE" w:rsidP="00BB1DFE">
      <w:pPr>
        <w:pStyle w:val="Style5"/>
        <w:widowControl/>
        <w:numPr>
          <w:ilvl w:val="0"/>
          <w:numId w:val="24"/>
        </w:numPr>
        <w:spacing w:line="320" w:lineRule="atLeast"/>
        <w:ind w:left="284"/>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 xml:space="preserve">Ogólne Warunki Zakupu Towarów Zamawiającego w wersji NZ/4/2018 z dnia 7 sierpnia 2018 r. („OWZT"), znajdujące się na stronie internetowej Zamawiającego </w:t>
      </w:r>
      <w:hyperlink r:id="rId9" w:history="1">
        <w:r w:rsidRPr="004C7E6D">
          <w:rPr>
            <w:rStyle w:val="Hipercze"/>
            <w:rFonts w:asciiTheme="minorHAnsi" w:hAnsiTheme="minorHAnsi" w:cstheme="minorHAnsi"/>
            <w:spacing w:val="-10"/>
            <w:sz w:val="22"/>
            <w:szCs w:val="22"/>
          </w:rPr>
          <w:t>https://www.enea.pl/grupaenea/o_grupie/enea-polaniec/zamowienia/dokumenty-dla-wykonawcow/owzt-wersja-nz-4-2018.pdf?t=1544077388</w:t>
        </w:r>
      </w:hyperlink>
      <w:r w:rsidRPr="004C7E6D">
        <w:rPr>
          <w:rStyle w:val="FontStyle27"/>
          <w:rFonts w:asciiTheme="minorHAnsi" w:hAnsiTheme="minorHAnsi" w:cstheme="minorHAnsi"/>
          <w:sz w:val="22"/>
          <w:szCs w:val="22"/>
        </w:rPr>
        <w:t xml:space="preserve"> </w:t>
      </w:r>
      <w:r w:rsidRPr="004C7E6D">
        <w:rPr>
          <w:rStyle w:val="FontStyle27"/>
          <w:rFonts w:asciiTheme="minorHAnsi" w:hAnsiTheme="minorHAnsi" w:cstheme="minorHAnsi"/>
          <w:color w:val="0070C0"/>
          <w:sz w:val="22"/>
          <w:szCs w:val="22"/>
        </w:rPr>
        <w:t xml:space="preserve"> </w:t>
      </w:r>
      <w:r w:rsidRPr="004C7E6D">
        <w:rPr>
          <w:rStyle w:val="FontStyle27"/>
          <w:rFonts w:asciiTheme="minorHAnsi" w:hAnsiTheme="minorHAnsi" w:cstheme="minorHAnsi"/>
          <w:sz w:val="22"/>
          <w:szCs w:val="22"/>
        </w:rPr>
        <w:t xml:space="preserve">stanowią integralną </w:t>
      </w:r>
      <w:r w:rsidRPr="004C7E6D">
        <w:rPr>
          <w:rStyle w:val="FontStyle27"/>
          <w:rFonts w:asciiTheme="minorHAnsi" w:hAnsiTheme="minorHAnsi" w:cstheme="minorHAnsi"/>
          <w:sz w:val="22"/>
          <w:szCs w:val="22"/>
        </w:rPr>
        <w:lastRenderedPageBreak/>
        <w:t>część Umowy. Dostawca oświadcza, iż zapoznał się z OWZT oraz że akceptuje ich brzmienie. W przypadku rozbieżności między zapisami Umowy a OWZT, pierwszeństwo mają zapisy Umowy, zaś w pozostałym zakresie obowiązują OWZT.</w:t>
      </w:r>
    </w:p>
    <w:p w:rsidR="00BB1DFE" w:rsidRPr="004C7E6D" w:rsidRDefault="00BB1DFE" w:rsidP="00BB1DFE">
      <w:pPr>
        <w:pStyle w:val="Style5"/>
        <w:widowControl/>
        <w:spacing w:line="320" w:lineRule="atLeast"/>
        <w:ind w:left="-76"/>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W związku z powyższym Strony ustaliły, co następuje:</w:t>
      </w:r>
    </w:p>
    <w:p w:rsidR="00BB1DFE" w:rsidRPr="004C7E6D" w:rsidRDefault="00BB1DFE" w:rsidP="00BB1DFE">
      <w:pPr>
        <w:pStyle w:val="Style5"/>
        <w:widowControl/>
        <w:spacing w:line="320" w:lineRule="atLeast"/>
        <w:rPr>
          <w:rStyle w:val="FontStyle27"/>
          <w:rFonts w:asciiTheme="minorHAnsi" w:hAnsiTheme="minorHAnsi" w:cstheme="minorHAnsi"/>
          <w:sz w:val="22"/>
          <w:szCs w:val="22"/>
        </w:rPr>
      </w:pPr>
    </w:p>
    <w:p w:rsidR="00BB1DFE" w:rsidRPr="004C7E6D" w:rsidRDefault="00BB1DFE" w:rsidP="00BB1DFE">
      <w:pPr>
        <w:pStyle w:val="Style5"/>
        <w:widowControl/>
        <w:numPr>
          <w:ilvl w:val="0"/>
          <w:numId w:val="25"/>
        </w:numPr>
        <w:spacing w:line="320" w:lineRule="atLeast"/>
        <w:rPr>
          <w:rStyle w:val="FontStyle27"/>
          <w:rFonts w:asciiTheme="minorHAnsi" w:hAnsiTheme="minorHAnsi" w:cstheme="minorHAnsi"/>
          <w:b/>
          <w:sz w:val="22"/>
          <w:szCs w:val="22"/>
        </w:rPr>
      </w:pPr>
      <w:r w:rsidRPr="004C7E6D">
        <w:rPr>
          <w:rStyle w:val="FontStyle27"/>
          <w:rFonts w:asciiTheme="minorHAnsi" w:hAnsiTheme="minorHAnsi" w:cstheme="minorHAnsi"/>
          <w:b/>
          <w:sz w:val="22"/>
          <w:szCs w:val="22"/>
        </w:rPr>
        <w:t>PRZEDMIOT UMOWY</w:t>
      </w:r>
    </w:p>
    <w:p w:rsidR="00BB1DFE" w:rsidRPr="004C7E6D" w:rsidRDefault="00BB1DFE" w:rsidP="00BB1DFE">
      <w:pPr>
        <w:pStyle w:val="Style5"/>
        <w:widowControl/>
        <w:numPr>
          <w:ilvl w:val="1"/>
          <w:numId w:val="25"/>
        </w:numPr>
        <w:spacing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Dostawa kamienia wapiennego (dalej: Towar) zgodnego z parametrami określonymi w załączniku nr 1 do Umowy, w ilości do ………………………..ton w okresie obowiązywania Umowy.</w:t>
      </w:r>
    </w:p>
    <w:p w:rsidR="00BB1DFE" w:rsidRPr="004C7E6D" w:rsidRDefault="00BB1DFE" w:rsidP="00BB1DFE">
      <w:pPr>
        <w:pStyle w:val="Akapitzlist"/>
        <w:numPr>
          <w:ilvl w:val="0"/>
          <w:numId w:val="25"/>
        </w:numPr>
        <w:spacing w:after="0" w:line="320" w:lineRule="atLeast"/>
        <w:contextualSpacing w:val="0"/>
        <w:jc w:val="both"/>
        <w:rPr>
          <w:rStyle w:val="FontStyle27"/>
          <w:rFonts w:asciiTheme="minorHAnsi" w:eastAsiaTheme="minorEastAsia" w:hAnsiTheme="minorHAnsi" w:cstheme="minorHAnsi"/>
          <w:b/>
          <w:sz w:val="22"/>
          <w:szCs w:val="22"/>
          <w:lang w:eastAsia="pl-PL"/>
        </w:rPr>
      </w:pPr>
      <w:r w:rsidRPr="004C7E6D">
        <w:rPr>
          <w:rStyle w:val="FontStyle27"/>
          <w:rFonts w:asciiTheme="minorHAnsi" w:eastAsiaTheme="minorEastAsia" w:hAnsiTheme="minorHAnsi" w:cstheme="minorHAnsi"/>
          <w:b/>
          <w:sz w:val="22"/>
          <w:szCs w:val="22"/>
          <w:lang w:eastAsia="pl-PL"/>
        </w:rPr>
        <w:t>MIEJSCE DOSTAWY</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Miejscem dostawy Towaru będzie Enea Elektrownia Połaniec S.A., Zawada 26, 28-230 Połaniec.</w:t>
      </w:r>
    </w:p>
    <w:p w:rsidR="00BB1DFE" w:rsidRPr="004C7E6D" w:rsidRDefault="00BB1DFE" w:rsidP="00BB1DFE">
      <w:pPr>
        <w:pStyle w:val="Style5"/>
        <w:widowControl/>
        <w:numPr>
          <w:ilvl w:val="0"/>
          <w:numId w:val="25"/>
        </w:numPr>
        <w:spacing w:line="320" w:lineRule="atLeast"/>
        <w:rPr>
          <w:rStyle w:val="FontStyle27"/>
          <w:rFonts w:asciiTheme="minorHAnsi" w:hAnsiTheme="minorHAnsi" w:cstheme="minorHAnsi"/>
          <w:b/>
          <w:sz w:val="22"/>
          <w:szCs w:val="22"/>
        </w:rPr>
      </w:pPr>
      <w:r w:rsidRPr="004C7E6D">
        <w:rPr>
          <w:rStyle w:val="FontStyle27"/>
          <w:rFonts w:asciiTheme="minorHAnsi" w:hAnsiTheme="minorHAnsi" w:cstheme="minorHAnsi"/>
          <w:b/>
          <w:sz w:val="22"/>
          <w:szCs w:val="22"/>
        </w:rPr>
        <w:t>TERMIN OBOWIĄZYWANIA UMOWY</w:t>
      </w:r>
    </w:p>
    <w:p w:rsidR="00BB1DFE" w:rsidRPr="004C7E6D" w:rsidRDefault="00BB1DFE" w:rsidP="00BB1DFE">
      <w:pPr>
        <w:pStyle w:val="Style5"/>
        <w:widowControl/>
        <w:numPr>
          <w:ilvl w:val="1"/>
          <w:numId w:val="25"/>
        </w:numPr>
        <w:spacing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Umowa obowiązuje w okresie od dnia ……………….. roku do dnia …………………………. roku.</w:t>
      </w:r>
    </w:p>
    <w:p w:rsidR="00BB1DFE" w:rsidRPr="004C7E6D" w:rsidRDefault="00BB1DFE" w:rsidP="00BB1DFE">
      <w:pPr>
        <w:pStyle w:val="Style5"/>
        <w:numPr>
          <w:ilvl w:val="1"/>
          <w:numId w:val="25"/>
        </w:numPr>
        <w:spacing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 xml:space="preserve">Umowa może zostać </w:t>
      </w:r>
      <w:r w:rsidR="00DA62D5">
        <w:rPr>
          <w:rStyle w:val="FontStyle27"/>
          <w:rFonts w:asciiTheme="minorHAnsi" w:hAnsiTheme="minorHAnsi" w:cstheme="minorHAnsi"/>
          <w:sz w:val="22"/>
          <w:szCs w:val="22"/>
        </w:rPr>
        <w:t>wypowiedziana przez Zamawiającego</w:t>
      </w:r>
      <w:r w:rsidR="00DA62D5" w:rsidRPr="004C7E6D">
        <w:rPr>
          <w:rStyle w:val="FontStyle27"/>
          <w:rFonts w:asciiTheme="minorHAnsi" w:hAnsiTheme="minorHAnsi" w:cstheme="minorHAnsi"/>
          <w:sz w:val="22"/>
          <w:szCs w:val="22"/>
        </w:rPr>
        <w:t xml:space="preserve"> </w:t>
      </w:r>
      <w:r w:rsidRPr="004C7E6D">
        <w:rPr>
          <w:rStyle w:val="FontStyle27"/>
          <w:rFonts w:asciiTheme="minorHAnsi" w:hAnsiTheme="minorHAnsi" w:cstheme="minorHAnsi"/>
          <w:sz w:val="22"/>
          <w:szCs w:val="22"/>
        </w:rPr>
        <w:t>ze skutkiem natychmiastowym w przypadku:</w:t>
      </w:r>
    </w:p>
    <w:p w:rsidR="00BB1DFE" w:rsidRPr="004C7E6D" w:rsidRDefault="00BB1DFE" w:rsidP="00BB1DFE">
      <w:pPr>
        <w:pStyle w:val="Style5"/>
        <w:numPr>
          <w:ilvl w:val="2"/>
          <w:numId w:val="25"/>
        </w:numPr>
        <w:spacing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 xml:space="preserve">braku realizacji </w:t>
      </w:r>
      <w:r w:rsidR="00DA62D5">
        <w:rPr>
          <w:rStyle w:val="FontStyle27"/>
          <w:rFonts w:asciiTheme="minorHAnsi" w:hAnsiTheme="minorHAnsi" w:cstheme="minorHAnsi"/>
          <w:sz w:val="22"/>
          <w:szCs w:val="22"/>
        </w:rPr>
        <w:t xml:space="preserve">przez Dostawcę </w:t>
      </w:r>
      <w:r w:rsidRPr="004C7E6D">
        <w:rPr>
          <w:rStyle w:val="FontStyle27"/>
          <w:rFonts w:asciiTheme="minorHAnsi" w:hAnsiTheme="minorHAnsi" w:cstheme="minorHAnsi"/>
          <w:sz w:val="22"/>
          <w:szCs w:val="22"/>
        </w:rPr>
        <w:t>dostaw zgodnie ze złożonym przez Zamawiającego zamówieniem</w:t>
      </w:r>
      <w:r w:rsidR="00DA62D5">
        <w:rPr>
          <w:rStyle w:val="FontStyle27"/>
          <w:rFonts w:asciiTheme="minorHAnsi" w:hAnsiTheme="minorHAnsi" w:cstheme="minorHAnsi"/>
          <w:sz w:val="22"/>
          <w:szCs w:val="22"/>
        </w:rPr>
        <w:t xml:space="preserve"> lub realizacji dostaw niezgodnie z zamówieniem</w:t>
      </w:r>
      <w:r w:rsidRPr="004C7E6D">
        <w:rPr>
          <w:rStyle w:val="FontStyle27"/>
          <w:rFonts w:asciiTheme="minorHAnsi" w:hAnsiTheme="minorHAnsi" w:cstheme="minorHAnsi"/>
          <w:sz w:val="22"/>
          <w:szCs w:val="22"/>
        </w:rPr>
        <w:t>.</w:t>
      </w:r>
    </w:p>
    <w:p w:rsidR="00BB1DFE" w:rsidRPr="004C7E6D" w:rsidRDefault="00BB1DFE" w:rsidP="00BB1DFE">
      <w:pPr>
        <w:pStyle w:val="Style5"/>
        <w:numPr>
          <w:ilvl w:val="2"/>
          <w:numId w:val="25"/>
        </w:numPr>
        <w:spacing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 xml:space="preserve">naruszeń </w:t>
      </w:r>
      <w:r w:rsidR="00DA62D5">
        <w:rPr>
          <w:rStyle w:val="FontStyle27"/>
          <w:rFonts w:asciiTheme="minorHAnsi" w:hAnsiTheme="minorHAnsi" w:cstheme="minorHAnsi"/>
          <w:sz w:val="22"/>
          <w:szCs w:val="22"/>
        </w:rPr>
        <w:t xml:space="preserve">przez Dostawcę </w:t>
      </w:r>
      <w:r w:rsidRPr="004C7E6D">
        <w:rPr>
          <w:rStyle w:val="FontStyle27"/>
          <w:rFonts w:asciiTheme="minorHAnsi" w:hAnsiTheme="minorHAnsi" w:cstheme="minorHAnsi"/>
          <w:sz w:val="22"/>
          <w:szCs w:val="22"/>
        </w:rPr>
        <w:t>parametrów jakościowych określonych w Załączniku nr 1 do Umowy na niekorzyść Zamawiającego następujących po sobie, co najmniej dwukrotnie w okresie 30 dni.</w:t>
      </w:r>
    </w:p>
    <w:p w:rsidR="00BB1DFE" w:rsidRPr="004C7E6D" w:rsidRDefault="00BB1DFE" w:rsidP="00BB1DFE">
      <w:pPr>
        <w:pStyle w:val="Style5"/>
        <w:numPr>
          <w:ilvl w:val="2"/>
          <w:numId w:val="25"/>
        </w:numPr>
        <w:spacing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gdy którekolwiek z oświadczeń i zapewnień złożonych przez Dostawcę okaże się nieprawdziwe lub niepełne.</w:t>
      </w:r>
    </w:p>
    <w:p w:rsidR="00BB1DFE" w:rsidRPr="004C7E6D" w:rsidRDefault="00BB1DFE" w:rsidP="00BB1DFE">
      <w:pPr>
        <w:pStyle w:val="Akapitzlist"/>
        <w:numPr>
          <w:ilvl w:val="0"/>
          <w:numId w:val="25"/>
        </w:numPr>
        <w:spacing w:after="0" w:line="320" w:lineRule="atLeast"/>
        <w:contextualSpacing w:val="0"/>
        <w:jc w:val="both"/>
        <w:rPr>
          <w:rStyle w:val="FontStyle27"/>
          <w:rFonts w:asciiTheme="minorHAnsi" w:eastAsiaTheme="minorEastAsia" w:hAnsiTheme="minorHAnsi" w:cstheme="minorHAnsi"/>
          <w:b/>
          <w:sz w:val="22"/>
          <w:szCs w:val="22"/>
          <w:lang w:eastAsia="pl-PL"/>
        </w:rPr>
      </w:pPr>
      <w:r w:rsidRPr="004C7E6D">
        <w:rPr>
          <w:rStyle w:val="FontStyle27"/>
          <w:rFonts w:asciiTheme="minorHAnsi" w:eastAsiaTheme="minorEastAsia" w:hAnsiTheme="minorHAnsi" w:cstheme="minorHAnsi"/>
          <w:b/>
          <w:sz w:val="22"/>
          <w:szCs w:val="22"/>
          <w:lang w:eastAsia="pl-PL"/>
        </w:rPr>
        <w:t>WARUNKI DOSTARCZENIA I PRZYJĘCIA TOWARU</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Ilość Towaru określona w pkt 1.1 została określona, jako maksymalna w okresie obowiązywania Umowy. Rzeczywista wielkość dostaw uzależniona będzie od zapotrzebowania Zamawiającego i wynikać będzie ze składanych przez niego zamówień. Odebranie przez Zamawiającego mniejszej ilości Towaru, niż wskazana w pkt 1.1, nie może stanowić podstawy do jakichkolwiek roszczeń Dostawcy</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Dostawy Towaru będą realizowane w oparciu o sporządzone przez Zamawiającego i przekazane Dostawcy zamówienia określające ilości Towaru, jakie mają być dostarczone przez Dostawcę i odebrane przez Zamawiającego w poszczególnych dniach danego tygodnia.</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Dostawca dostarczy Towar w kolejnym dniu roboczym po złożeniu zamówienia. Dopuszcza się inne terminy dostaw uzgodnione przez strony Umowy.</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Dostawca zobowiązuje się do przestrzegania podczas transportu Towaru wszelkich przepisów prawa mających zastosowanie do jego załadunku, transportu i rozładunku, w tym w szczególności prawa przewozowego.</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Dostawca zobowiązany jest do przygotowania i nadania wymaganych prawem dokumentów przewozowych.</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hAnsiTheme="minorHAnsi" w:cstheme="minorHAnsi"/>
          <w:sz w:val="22"/>
          <w:szCs w:val="22"/>
        </w:rPr>
        <w:t xml:space="preserve">Dostawca zobowiązuje się dostarczyć Towar transportem samochodowym w zestawach samochodowych samowyładowczych, </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 xml:space="preserve">Dostawca zapewni, iż dostarczony Towar będzie rozładowany własnym systemem rozładowczym. </w:t>
      </w:r>
      <w:r w:rsidRPr="004C7E6D">
        <w:rPr>
          <w:rStyle w:val="FontStyle27"/>
          <w:rFonts w:asciiTheme="minorHAnsi" w:hAnsiTheme="minorHAnsi" w:cstheme="minorHAnsi"/>
          <w:sz w:val="22"/>
          <w:szCs w:val="22"/>
        </w:rPr>
        <w:t xml:space="preserve">Rozładunek Towaru prowadzony będzie w miejscu wskazanym przez Zamawiającego, </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hAnsiTheme="minorHAnsi" w:cstheme="minorHAnsi"/>
          <w:sz w:val="22"/>
          <w:szCs w:val="22"/>
        </w:rPr>
        <w:t>Dostawca ponosi pełną odpowiedzialność za dostarczany Towar do chwili jego rozładunku.</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Dla każdej dostawy Dostawca zobowiązany jest dołączyć Świadectwo Jakości, potwierdzające zgodność dostarczanego Towaru z wymogami określonymi w załączniku nr 1 do Umowy. Brak Świadectwa Jakości lub brak zgodności zapisów w nim zawartych z wymogami jakościowymi określonymi w załączniku nr 1 do Umowy, oznacza że Towar nie spełnia warunków Umowy</w:t>
      </w:r>
      <w:r w:rsidRPr="004C7E6D">
        <w:rPr>
          <w:rFonts w:eastAsiaTheme="minorEastAsia" w:cstheme="minorHAnsi"/>
          <w:spacing w:val="-10"/>
          <w:lang w:eastAsia="pl-PL"/>
        </w:rPr>
        <w:t>.</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hAnsiTheme="minorHAnsi" w:cstheme="minorHAnsi"/>
          <w:sz w:val="22"/>
          <w:szCs w:val="22"/>
        </w:rPr>
        <w:t>Przeniesienie prawa własności Towaru następuje w dacie jej odbioru przez Zamawiającego. Potwierdzeniem odbioru dostawy Towaru przez Zamawiającego będzie sporządzony przez Dostawcę dokument WZ, który powinien zawierać, co najmniej:</w:t>
      </w:r>
    </w:p>
    <w:p w:rsidR="00BB1DFE" w:rsidRPr="004C7E6D" w:rsidRDefault="00BB1DFE" w:rsidP="00BB1DFE">
      <w:pPr>
        <w:pStyle w:val="Style10"/>
        <w:widowControl/>
        <w:numPr>
          <w:ilvl w:val="2"/>
          <w:numId w:val="25"/>
        </w:numPr>
        <w:tabs>
          <w:tab w:val="left" w:pos="662"/>
        </w:tabs>
        <w:spacing w:before="101"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Numer dokumentu WZ</w:t>
      </w:r>
    </w:p>
    <w:p w:rsidR="00BB1DFE" w:rsidRPr="004C7E6D" w:rsidRDefault="00BB1DFE" w:rsidP="00BB1DFE">
      <w:pPr>
        <w:pStyle w:val="Style10"/>
        <w:widowControl/>
        <w:numPr>
          <w:ilvl w:val="2"/>
          <w:numId w:val="25"/>
        </w:numPr>
        <w:tabs>
          <w:tab w:val="left" w:pos="662"/>
        </w:tabs>
        <w:spacing w:before="101"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Nazwę i adres dostawcy</w:t>
      </w:r>
    </w:p>
    <w:p w:rsidR="00BB1DFE" w:rsidRPr="004C7E6D" w:rsidRDefault="00BB1DFE" w:rsidP="00BB1DFE">
      <w:pPr>
        <w:pStyle w:val="Style10"/>
        <w:widowControl/>
        <w:numPr>
          <w:ilvl w:val="2"/>
          <w:numId w:val="25"/>
        </w:numPr>
        <w:tabs>
          <w:tab w:val="left" w:pos="662"/>
        </w:tabs>
        <w:spacing w:before="101"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Datę i miejsce nadania</w:t>
      </w:r>
    </w:p>
    <w:p w:rsidR="00BB1DFE" w:rsidRPr="004C7E6D" w:rsidRDefault="00BB1DFE" w:rsidP="00BB1DFE">
      <w:pPr>
        <w:pStyle w:val="Style10"/>
        <w:widowControl/>
        <w:numPr>
          <w:ilvl w:val="2"/>
          <w:numId w:val="25"/>
        </w:numPr>
        <w:tabs>
          <w:tab w:val="left" w:pos="662"/>
        </w:tabs>
        <w:spacing w:before="101"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 xml:space="preserve">Nazwę i adres odbiorcy </w:t>
      </w:r>
    </w:p>
    <w:p w:rsidR="00BB1DFE" w:rsidRPr="004C7E6D" w:rsidRDefault="00BB1DFE" w:rsidP="00BB1DFE">
      <w:pPr>
        <w:pStyle w:val="Style10"/>
        <w:widowControl/>
        <w:numPr>
          <w:ilvl w:val="2"/>
          <w:numId w:val="25"/>
        </w:numPr>
        <w:tabs>
          <w:tab w:val="left" w:pos="662"/>
        </w:tabs>
        <w:spacing w:before="101"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lastRenderedPageBreak/>
        <w:t>Numer zamówienia lub Umowy na podstawie, której realizowana jest dostawa</w:t>
      </w:r>
    </w:p>
    <w:p w:rsidR="00BB1DFE" w:rsidRPr="004C7E6D" w:rsidRDefault="00BB1DFE" w:rsidP="00BB1DFE">
      <w:pPr>
        <w:pStyle w:val="Style10"/>
        <w:widowControl/>
        <w:numPr>
          <w:ilvl w:val="2"/>
          <w:numId w:val="25"/>
        </w:numPr>
        <w:tabs>
          <w:tab w:val="left" w:pos="662"/>
        </w:tabs>
        <w:spacing w:before="101"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Numer identyfikacyjny środka transportowego tj. nr rejestracyjny ciągnika i naczepy</w:t>
      </w:r>
    </w:p>
    <w:p w:rsidR="00BB1DFE" w:rsidRPr="004C7E6D" w:rsidRDefault="00BB1DFE" w:rsidP="00BB1DFE">
      <w:pPr>
        <w:pStyle w:val="Style10"/>
        <w:widowControl/>
        <w:numPr>
          <w:ilvl w:val="2"/>
          <w:numId w:val="25"/>
        </w:numPr>
        <w:tabs>
          <w:tab w:val="left" w:pos="662"/>
        </w:tabs>
        <w:spacing w:before="101"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Nazwę Towaru</w:t>
      </w:r>
    </w:p>
    <w:p w:rsidR="00BB1DFE" w:rsidRPr="004C7E6D" w:rsidRDefault="00BB1DFE" w:rsidP="00BB1DFE">
      <w:pPr>
        <w:pStyle w:val="Style10"/>
        <w:widowControl/>
        <w:numPr>
          <w:ilvl w:val="1"/>
          <w:numId w:val="25"/>
        </w:numPr>
        <w:tabs>
          <w:tab w:val="left" w:pos="662"/>
        </w:tabs>
        <w:spacing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W przypadku naruszenia przez Dostawcę obowiązków, o jakich mowa w punktach od 4.9 do 4.</w:t>
      </w:r>
      <w:r w:rsidR="00DA62D5" w:rsidRPr="004C7E6D">
        <w:rPr>
          <w:rStyle w:val="FontStyle27"/>
          <w:rFonts w:asciiTheme="minorHAnsi" w:hAnsiTheme="minorHAnsi" w:cstheme="minorHAnsi"/>
          <w:sz w:val="22"/>
          <w:szCs w:val="22"/>
        </w:rPr>
        <w:t>1</w:t>
      </w:r>
      <w:r w:rsidR="00DA62D5">
        <w:rPr>
          <w:rStyle w:val="FontStyle27"/>
          <w:rFonts w:asciiTheme="minorHAnsi" w:hAnsiTheme="minorHAnsi" w:cstheme="minorHAnsi"/>
          <w:sz w:val="22"/>
          <w:szCs w:val="22"/>
        </w:rPr>
        <w:t>0</w:t>
      </w:r>
      <w:r w:rsidRPr="004C7E6D">
        <w:rPr>
          <w:rStyle w:val="FontStyle27"/>
          <w:rFonts w:asciiTheme="minorHAnsi" w:hAnsiTheme="minorHAnsi" w:cstheme="minorHAnsi"/>
          <w:sz w:val="22"/>
          <w:szCs w:val="22"/>
        </w:rPr>
        <w:t xml:space="preserve">, Zamawiający będzie miał prawo odmówić przyjęcia danej dostawy Towaru, a Dostawcy w takiej sytuacji nie będzie przysługiwało wynagrodzenie. W takim przypadku Zamawiający jest zobowiązany sporządzić protokół reklamacyjny. </w:t>
      </w:r>
    </w:p>
    <w:p w:rsidR="00BB1DFE" w:rsidRPr="004C7E6D" w:rsidRDefault="00BB1DFE" w:rsidP="00BB1DFE">
      <w:pPr>
        <w:pStyle w:val="Style10"/>
        <w:numPr>
          <w:ilvl w:val="1"/>
          <w:numId w:val="25"/>
        </w:numPr>
        <w:tabs>
          <w:tab w:val="left" w:pos="662"/>
        </w:tabs>
        <w:spacing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Na podstawie oceny wizualnej poprzez porównanie próbki wzorcowej z dostarczonym Towarem i badania wilgotności Zamawiający będzie miał prawo odmówić przyjęcia danej dostawy w przypadku stwierdzenia przez upoważnionego pracownika niespełniania parametrów jakościowych określonych w Załączniku nr 1 do Umowy, w szczególności w zakresie:</w:t>
      </w:r>
    </w:p>
    <w:p w:rsidR="00BB1DFE" w:rsidRPr="004C7E6D" w:rsidRDefault="00BB1DFE" w:rsidP="00BB1DFE">
      <w:pPr>
        <w:pStyle w:val="Style10"/>
        <w:numPr>
          <w:ilvl w:val="2"/>
          <w:numId w:val="25"/>
        </w:numPr>
        <w:tabs>
          <w:tab w:val="left" w:pos="662"/>
        </w:tabs>
        <w:spacing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 xml:space="preserve"> zawartości zanieczyszczeń i/lub wtrąceń, w tym kamieni, elementów metalowych, elementów plastikowych, gruzu, płyt wiórowych i innych.</w:t>
      </w:r>
    </w:p>
    <w:p w:rsidR="00BB1DFE" w:rsidRPr="004C7E6D" w:rsidRDefault="00BB1DFE" w:rsidP="00BB1DFE">
      <w:pPr>
        <w:pStyle w:val="Style10"/>
        <w:numPr>
          <w:ilvl w:val="2"/>
          <w:numId w:val="25"/>
        </w:numPr>
        <w:tabs>
          <w:tab w:val="left" w:pos="662"/>
        </w:tabs>
        <w:spacing w:line="320" w:lineRule="atLeast"/>
        <w:rPr>
          <w:rStyle w:val="FontStyle27"/>
          <w:rFonts w:asciiTheme="minorHAnsi" w:hAnsiTheme="minorHAnsi" w:cstheme="minorHAnsi"/>
          <w:sz w:val="22"/>
          <w:szCs w:val="22"/>
        </w:rPr>
      </w:pPr>
      <w:r w:rsidRPr="004C7E6D">
        <w:rPr>
          <w:rStyle w:val="FontStyle27"/>
          <w:rFonts w:asciiTheme="minorHAnsi" w:hAnsiTheme="minorHAnsi" w:cstheme="minorHAnsi"/>
          <w:sz w:val="22"/>
          <w:szCs w:val="22"/>
        </w:rPr>
        <w:t>zawartości wilgoci;</w:t>
      </w:r>
    </w:p>
    <w:p w:rsidR="00BB1DFE" w:rsidRPr="004C7E6D" w:rsidRDefault="00BB1DFE" w:rsidP="004C7E6D">
      <w:pPr>
        <w:pStyle w:val="Style10"/>
        <w:widowControl/>
        <w:numPr>
          <w:ilvl w:val="1"/>
          <w:numId w:val="25"/>
        </w:numPr>
        <w:tabs>
          <w:tab w:val="left" w:pos="662"/>
        </w:tabs>
        <w:spacing w:line="320" w:lineRule="atLeast"/>
        <w:rPr>
          <w:rFonts w:cstheme="minorHAnsi"/>
          <w:spacing w:val="-10"/>
          <w:sz w:val="22"/>
          <w:szCs w:val="22"/>
        </w:rPr>
      </w:pPr>
      <w:r w:rsidRPr="004C7E6D">
        <w:rPr>
          <w:rStyle w:val="FontStyle27"/>
          <w:rFonts w:asciiTheme="minorHAnsi" w:hAnsiTheme="minorHAnsi" w:cstheme="minorHAnsi"/>
          <w:sz w:val="22"/>
          <w:szCs w:val="22"/>
        </w:rPr>
        <w:t>Dostawca zobowiązuje się na terenie Zamawiającego do zapewnienia bezwzględnego stosowania w toku realizacji Umowy środków ochrony indywidulanej tj. hełmy ochronne, okulary ochronne, obuwie robocze, kamizelki odblaskowe itp.</w:t>
      </w:r>
    </w:p>
    <w:p w:rsidR="00BB1DFE" w:rsidRPr="004C7E6D" w:rsidRDefault="00BB1DFE" w:rsidP="00BB1DFE">
      <w:pPr>
        <w:pStyle w:val="Style10"/>
        <w:widowControl/>
        <w:numPr>
          <w:ilvl w:val="0"/>
          <w:numId w:val="25"/>
        </w:numPr>
        <w:tabs>
          <w:tab w:val="left" w:pos="662"/>
        </w:tabs>
        <w:spacing w:before="101" w:line="320" w:lineRule="atLeast"/>
        <w:rPr>
          <w:rStyle w:val="FontStyle27"/>
          <w:rFonts w:asciiTheme="minorHAnsi" w:hAnsiTheme="minorHAnsi" w:cstheme="minorHAnsi"/>
          <w:b/>
          <w:sz w:val="22"/>
          <w:szCs w:val="22"/>
        </w:rPr>
      </w:pPr>
      <w:r w:rsidRPr="004C7E6D">
        <w:rPr>
          <w:rStyle w:val="FontStyle27"/>
          <w:rFonts w:asciiTheme="minorHAnsi" w:hAnsiTheme="minorHAnsi" w:cstheme="minorHAnsi"/>
          <w:b/>
          <w:sz w:val="22"/>
          <w:szCs w:val="22"/>
        </w:rPr>
        <w:t>ILOŚĆ I JAKOŚĆ DOSTAW</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Pomiar masy dostarczonego Towaru odbywał się będzie u Zamawiającego poprzez ważenie każdej dostawy na legalizowanej wadze samochodowej oraz będzie każdorazowo potwierdzany wydrukiem z ważenia, który to wydruk stanowi wyłączny dowód potwierdzający masę/ilość dostarczonego Towaru.</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Podstawą rozliczeń ilościowych będzie wydruk z ważenia dokonanego na wadze elektronicznej znajdującej się na terenie Zamawiającego.</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Zamawiający może dokonywać w laboratorium posiadającym wdrożony system zarządzania zgodnie z normą PN-EN ISO/IEC 17025 kontrolnego badania jakości dostarczonego Towaru. W tym celu laboratorium na zlecenie Zamawiającego dokona poboru próbek pierwotnych do analizy jakościowej z wybranej dostawy (przed rozpoczęciem rozładunku) w obecności kierowcy Dostawcy i opracuje wyniki badań.</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Uzyskane wyniki badań, o których mowa w punkcie 5.3 Strony Umowy uznawać będą za wiążące.</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 xml:space="preserve">W przypadku, gdy wyniki badań, o których mowa w punkcie 5.3 z pobranej próbki dla danej dostawy nie będą spełniały, co najmniej jednego z wymogów jakościowych określonych w Załączniku nr 1 do Umowy, wynagrodzenie za dostarczony Towar w danym okresie rozliczeniowym zostanie pomniejszone o 20%. </w:t>
      </w:r>
    </w:p>
    <w:p w:rsidR="00BB1DFE" w:rsidRPr="004C7E6D" w:rsidRDefault="00BB1DFE" w:rsidP="00BB1DFE">
      <w:pPr>
        <w:pStyle w:val="Akapitzlist"/>
        <w:numPr>
          <w:ilvl w:val="1"/>
          <w:numId w:val="25"/>
        </w:numPr>
        <w:spacing w:after="0" w:line="320" w:lineRule="atLeast"/>
        <w:contextualSpacing w:val="0"/>
        <w:jc w:val="both"/>
        <w:rPr>
          <w:rFonts w:eastAsiaTheme="minorEastAsia" w:cstheme="minorHAnsi"/>
          <w:spacing w:val="-10"/>
          <w:lang w:eastAsia="pl-PL"/>
        </w:rPr>
      </w:pPr>
      <w:r w:rsidRPr="004C7E6D">
        <w:rPr>
          <w:rFonts w:eastAsiaTheme="minorEastAsia" w:cstheme="minorHAnsi"/>
          <w:spacing w:val="-10"/>
          <w:lang w:eastAsia="pl-PL"/>
        </w:rPr>
        <w:t>W przypadku odmowy przyjęcia danej dostawy, w przypadkach określonych Umową Dostawca nie jest uprawniony do otrzymania zapłaty za taką dostawę, a Zamawiający nie będzie ponosił wobec Dostawcy żadnych konsekwencji prawnych i finansowych, w szczególności w postaci obowiązku zapłaty ceny, kar umownych, odszkodowań itp.</w:t>
      </w:r>
    </w:p>
    <w:p w:rsidR="00BB1DFE" w:rsidRPr="004C7E6D" w:rsidRDefault="00BB1DFE" w:rsidP="00BB1DFE">
      <w:pPr>
        <w:pStyle w:val="Akapitzlist"/>
        <w:numPr>
          <w:ilvl w:val="1"/>
          <w:numId w:val="25"/>
        </w:numPr>
        <w:spacing w:after="0" w:line="320" w:lineRule="atLeast"/>
        <w:contextualSpacing w:val="0"/>
        <w:jc w:val="both"/>
        <w:rPr>
          <w:rFonts w:eastAsiaTheme="minorEastAsia" w:cstheme="minorHAnsi"/>
          <w:spacing w:val="-10"/>
          <w:lang w:eastAsia="pl-PL"/>
        </w:rPr>
      </w:pPr>
      <w:r w:rsidRPr="004C7E6D">
        <w:rPr>
          <w:rFonts w:eastAsiaTheme="minorEastAsia" w:cstheme="minorHAnsi"/>
          <w:spacing w:val="-10"/>
          <w:lang w:eastAsia="pl-PL"/>
        </w:rPr>
        <w:t>W przypadku niewywiązania się Dostawcy z dostaw towaru lub dostaw Towaru o parametrach niezgodnych z określonymi w Umowie, Zamawiający może wg własnego uznania:</w:t>
      </w:r>
    </w:p>
    <w:p w:rsidR="00BB1DFE" w:rsidRPr="004C7E6D" w:rsidRDefault="00BB1DFE" w:rsidP="00BB1DFE">
      <w:pPr>
        <w:pStyle w:val="Akapitzlist"/>
        <w:numPr>
          <w:ilvl w:val="2"/>
          <w:numId w:val="25"/>
        </w:numPr>
        <w:spacing w:after="0" w:line="320" w:lineRule="atLeast"/>
        <w:contextualSpacing w:val="0"/>
        <w:jc w:val="both"/>
        <w:rPr>
          <w:rFonts w:eastAsiaTheme="minorEastAsia" w:cstheme="minorHAnsi"/>
          <w:spacing w:val="-10"/>
          <w:lang w:eastAsia="pl-PL"/>
        </w:rPr>
      </w:pPr>
      <w:r w:rsidRPr="004C7E6D">
        <w:rPr>
          <w:rFonts w:eastAsiaTheme="minorEastAsia" w:cstheme="minorHAnsi"/>
          <w:spacing w:val="-10"/>
          <w:lang w:eastAsia="pl-PL"/>
        </w:rPr>
        <w:t xml:space="preserve">odstąpić od umowy i żądać zapłaty kar umownych, </w:t>
      </w:r>
    </w:p>
    <w:p w:rsidR="00BB1DFE" w:rsidRPr="004C7E6D" w:rsidRDefault="00BB1DFE" w:rsidP="00BB1DFE">
      <w:pPr>
        <w:pStyle w:val="Akapitzlist"/>
        <w:numPr>
          <w:ilvl w:val="2"/>
          <w:numId w:val="25"/>
        </w:numPr>
        <w:spacing w:after="0" w:line="320" w:lineRule="atLeast"/>
        <w:contextualSpacing w:val="0"/>
        <w:jc w:val="both"/>
        <w:rPr>
          <w:rFonts w:eastAsiaTheme="minorEastAsia" w:cstheme="minorHAnsi"/>
          <w:spacing w:val="-10"/>
          <w:lang w:eastAsia="pl-PL"/>
        </w:rPr>
      </w:pPr>
      <w:r w:rsidRPr="004C7E6D">
        <w:rPr>
          <w:rFonts w:eastAsiaTheme="minorEastAsia" w:cstheme="minorHAnsi"/>
          <w:spacing w:val="-10"/>
          <w:lang w:eastAsia="pl-PL"/>
        </w:rPr>
        <w:t>zlecić realizację dostaw osobie trzeciej na koszt i ryzyko Dostawcy (wykonanie zastępcze). Powyższe nie wyłącza możliwości dochodzenia od Dostawcy roszczeń odszkodowawczych na zasadach ogólnych ani zapłaty kar umownych.</w:t>
      </w:r>
    </w:p>
    <w:p w:rsidR="00BB1DFE" w:rsidRPr="004C7E6D" w:rsidRDefault="00BB1DFE" w:rsidP="00BB1DFE">
      <w:pPr>
        <w:pStyle w:val="Akapitzlist"/>
        <w:numPr>
          <w:ilvl w:val="2"/>
          <w:numId w:val="25"/>
        </w:numPr>
        <w:spacing w:after="0" w:line="320" w:lineRule="atLeast"/>
        <w:contextualSpacing w:val="0"/>
        <w:jc w:val="both"/>
        <w:rPr>
          <w:rFonts w:eastAsiaTheme="minorEastAsia" w:cstheme="minorHAnsi"/>
          <w:spacing w:val="-10"/>
          <w:lang w:eastAsia="pl-PL"/>
        </w:rPr>
      </w:pPr>
      <w:r w:rsidRPr="004C7E6D">
        <w:rPr>
          <w:rFonts w:eastAsiaTheme="minorEastAsia" w:cstheme="minorHAnsi"/>
          <w:spacing w:val="-10"/>
          <w:lang w:eastAsia="pl-PL"/>
        </w:rPr>
        <w:t>W przypadku o którym mowa w pkt.5.7.2 Dostawca zobowiązany jest do zapłaty na rzecz zamawiającego kwoty zapłaconej przez Zamawiającego osobie trzeciej której zlecono wykonanie zastępcze, oraz pokrycia wszelkich związanych z tym kosztów.</w:t>
      </w:r>
    </w:p>
    <w:p w:rsidR="00BB1DFE" w:rsidRPr="004C7E6D" w:rsidRDefault="00BB1DFE" w:rsidP="00BB1DFE">
      <w:pPr>
        <w:pStyle w:val="Akapitzlist"/>
        <w:numPr>
          <w:ilvl w:val="2"/>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Fonts w:eastAsiaTheme="minorEastAsia" w:cstheme="minorHAnsi"/>
          <w:spacing w:val="-10"/>
          <w:lang w:eastAsia="pl-PL"/>
        </w:rPr>
        <w:t>Warunkiem skorzystania z tego uprawnienia jest mailowe wezwanie Dostawcy do dostarczenia towaru zgodnego z umową w terminie 24 godzin od złożenia wezwania oraz bezskuteczny upływ tego terminu.</w:t>
      </w:r>
    </w:p>
    <w:p w:rsidR="00BB1DFE" w:rsidRPr="004C7E6D" w:rsidRDefault="00BB1DFE" w:rsidP="00BB1DFE">
      <w:pPr>
        <w:pStyle w:val="Akapitzlist"/>
        <w:numPr>
          <w:ilvl w:val="0"/>
          <w:numId w:val="25"/>
        </w:numPr>
        <w:spacing w:after="0" w:line="320" w:lineRule="atLeast"/>
        <w:contextualSpacing w:val="0"/>
        <w:jc w:val="both"/>
        <w:rPr>
          <w:rStyle w:val="FontStyle27"/>
          <w:rFonts w:asciiTheme="minorHAnsi" w:eastAsiaTheme="minorEastAsia" w:hAnsiTheme="minorHAnsi" w:cstheme="minorHAnsi"/>
          <w:b/>
          <w:sz w:val="22"/>
          <w:szCs w:val="22"/>
          <w:lang w:eastAsia="pl-PL"/>
        </w:rPr>
      </w:pPr>
      <w:r w:rsidRPr="004C7E6D">
        <w:rPr>
          <w:rStyle w:val="FontStyle27"/>
          <w:rFonts w:asciiTheme="minorHAnsi" w:eastAsiaTheme="minorEastAsia" w:hAnsiTheme="minorHAnsi" w:cstheme="minorHAnsi"/>
          <w:b/>
          <w:sz w:val="22"/>
          <w:szCs w:val="22"/>
          <w:lang w:eastAsia="pl-PL"/>
        </w:rPr>
        <w:t>ROZLICZENIA FINANSOWE</w:t>
      </w:r>
    </w:p>
    <w:p w:rsidR="00BB1DFE" w:rsidRPr="004C7E6D" w:rsidRDefault="00BB1DFE" w:rsidP="00BB1DFE">
      <w:pPr>
        <w:pStyle w:val="Akapitzlist"/>
        <w:numPr>
          <w:ilvl w:val="1"/>
          <w:numId w:val="25"/>
        </w:numPr>
        <w:spacing w:after="0" w:line="320" w:lineRule="atLeast"/>
        <w:contextualSpacing w:val="0"/>
        <w:jc w:val="both"/>
        <w:rPr>
          <w:rFonts w:eastAsiaTheme="minorEastAsia" w:cstheme="minorHAnsi"/>
          <w:spacing w:val="-10"/>
          <w:lang w:eastAsia="pl-PL"/>
        </w:rPr>
      </w:pPr>
      <w:r w:rsidRPr="004C7E6D">
        <w:rPr>
          <w:rStyle w:val="FontStyle27"/>
          <w:rFonts w:asciiTheme="minorHAnsi" w:eastAsiaTheme="minorEastAsia" w:hAnsiTheme="minorHAnsi" w:cstheme="minorHAnsi"/>
          <w:sz w:val="22"/>
          <w:szCs w:val="22"/>
          <w:lang w:eastAsia="pl-PL"/>
        </w:rPr>
        <w:lastRenderedPageBreak/>
        <w:t xml:space="preserve">Z tytułu należytego wykonania Umowy przez Dostawcę, Zamawiający zobowiązuje się do zapłaty …………………… zł netto za każdą tonę </w:t>
      </w:r>
      <w:r w:rsidR="00DA62D5">
        <w:rPr>
          <w:rStyle w:val="FontStyle27"/>
          <w:rFonts w:asciiTheme="minorHAnsi" w:eastAsiaTheme="minorEastAsia" w:hAnsiTheme="minorHAnsi" w:cstheme="minorHAnsi"/>
          <w:sz w:val="22"/>
          <w:szCs w:val="22"/>
          <w:lang w:eastAsia="pl-PL"/>
        </w:rPr>
        <w:t>odebranego</w:t>
      </w:r>
      <w:r w:rsidR="00DA62D5" w:rsidRPr="004C7E6D">
        <w:rPr>
          <w:rStyle w:val="FontStyle27"/>
          <w:rFonts w:asciiTheme="minorHAnsi" w:eastAsiaTheme="minorEastAsia" w:hAnsiTheme="minorHAnsi" w:cstheme="minorHAnsi"/>
          <w:sz w:val="22"/>
          <w:szCs w:val="22"/>
          <w:lang w:eastAsia="pl-PL"/>
        </w:rPr>
        <w:t xml:space="preserve"> </w:t>
      </w:r>
      <w:r w:rsidRPr="004C7E6D">
        <w:rPr>
          <w:rStyle w:val="FontStyle27"/>
          <w:rFonts w:asciiTheme="minorHAnsi" w:eastAsiaTheme="minorEastAsia" w:hAnsiTheme="minorHAnsi" w:cstheme="minorHAnsi"/>
          <w:sz w:val="22"/>
          <w:szCs w:val="22"/>
          <w:lang w:eastAsia="pl-PL"/>
        </w:rPr>
        <w:t>Towaru.</w:t>
      </w:r>
      <w:r w:rsidRPr="004C7E6D">
        <w:rPr>
          <w:rFonts w:cstheme="minorHAnsi"/>
        </w:rPr>
        <w:t xml:space="preserve"> </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 xml:space="preserve">Cena za </w:t>
      </w:r>
      <w:r w:rsidR="00DA62D5">
        <w:rPr>
          <w:rStyle w:val="FontStyle27"/>
          <w:rFonts w:asciiTheme="minorHAnsi" w:eastAsiaTheme="minorEastAsia" w:hAnsiTheme="minorHAnsi" w:cstheme="minorHAnsi"/>
          <w:sz w:val="22"/>
          <w:szCs w:val="22"/>
          <w:lang w:eastAsia="pl-PL"/>
        </w:rPr>
        <w:t>odebrany</w:t>
      </w:r>
      <w:r w:rsidR="00DA62D5" w:rsidRPr="004C7E6D">
        <w:rPr>
          <w:rStyle w:val="FontStyle27"/>
          <w:rFonts w:asciiTheme="minorHAnsi" w:eastAsiaTheme="minorEastAsia" w:hAnsiTheme="minorHAnsi" w:cstheme="minorHAnsi"/>
          <w:sz w:val="22"/>
          <w:szCs w:val="22"/>
          <w:lang w:eastAsia="pl-PL"/>
        </w:rPr>
        <w:t xml:space="preserve"> </w:t>
      </w:r>
      <w:r w:rsidRPr="004C7E6D">
        <w:rPr>
          <w:rStyle w:val="FontStyle27"/>
          <w:rFonts w:asciiTheme="minorHAnsi" w:eastAsiaTheme="minorEastAsia" w:hAnsiTheme="minorHAnsi" w:cstheme="minorHAnsi"/>
          <w:sz w:val="22"/>
          <w:szCs w:val="22"/>
          <w:lang w:eastAsia="pl-PL"/>
        </w:rPr>
        <w:t xml:space="preserve">Towar zawiera całość kosztów związanych z produkcją, pakowaniem, transportem do Zamawiającego oraz rozładunkiem w miejscu wskazanym przez Zamawiającego. Do ceny określonej w 6.1. Dostawca doliczy podatek od towarów i usług (VAT) zgodnie z obowiązującymi przepisami. </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Łączna wartość umowy nie przekroczy kwoty ………………… zł (słownie: ……………………….. złotych) netto.</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Dostawy będą rozliczane w okresach tygodniowych:</w:t>
      </w:r>
    </w:p>
    <w:p w:rsidR="00BB1DFE" w:rsidRPr="004C7E6D" w:rsidRDefault="00BB1DFE" w:rsidP="00BB1DFE">
      <w:pPr>
        <w:pStyle w:val="Akapitzlist"/>
        <w:numPr>
          <w:ilvl w:val="2"/>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W pierwszym tygodniu roboczym następującym po zakończeniu ustalonego okresu dostaw, Zamawiający sporządzi zestawienie zawierające informację o ilościach ton Towaru dostarczonych przez Dostawcę i według dokumentów wagowych sporządzonych przez Zamawiającego.</w:t>
      </w:r>
    </w:p>
    <w:p w:rsidR="00BB1DFE" w:rsidRPr="004C7E6D" w:rsidRDefault="00BB1DFE" w:rsidP="00BB1DFE">
      <w:pPr>
        <w:pStyle w:val="Akapitzlist"/>
        <w:numPr>
          <w:ilvl w:val="2"/>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Zamawiający przekazywać będzie sporządzone zestawienie na adres poczty elektronicznej lub na numer faxu, określone w Umowie.</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Na podstawie otrzymanego od Zamawiającego zestawienia, o którym mowa w punkcie 6.4, Dostawca wystawi fakturę VAT. Kopia sporządzonego zestawienia stanowić będzie załącznik do faktury i wraz z nią będzie dostarczana Zamawiającemu. Brak załącznika stanowić będzie podstawę do odmowy przyjęcia faktury przez Zamawiającego.</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Dostawcy przysługuje prawo reklamacji danych zawartych w zestawieniu, o którym mowa w punkcie 6.4. W przypadku stwierdzenia ich niepoprawności, reklamacja winna zostać złożona pisemnie na adres Zamawiającego</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 xml:space="preserve">Płatność za dostarczony Towar realizowana będzie przez Zamawiającego przelewem na rachunek wskazany na fakturze wystawionej przez Dostawcę w terminie ………………………….dni od daty otrzymania prawidłowo wystawionej faktury VAT wraz z zestawieniem wydanym w trybie określonym w punkcie 6.4.1. </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Dostawca oświadcza, że jest płatnikiem podatku VAT i posiada nr NIP zgodny z wpisem w danych Dostawcy zamieszczonych na stronie pierwszej niniejszej umowy.</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Zamawiający oświadcza, że jest płatnikiem podatku VAT i posiada nr NIP zgodny z wpisem w danych Zamawiającego zamieszczonych na stronie pierwszej niniejszej umowy.</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Dostawca będzie przesyłał faktury VAT na adres: Centrum Zarządzania Dokumentami Enea Połaniec S.A., ul. Zacisze 28, 65-775 Zielona Góra.</w:t>
      </w:r>
    </w:p>
    <w:p w:rsidR="00BB1DFE" w:rsidRPr="004C7E6D" w:rsidRDefault="00BB1DFE" w:rsidP="00BB1DFE">
      <w:pPr>
        <w:pStyle w:val="Style10"/>
        <w:widowControl/>
        <w:numPr>
          <w:ilvl w:val="0"/>
          <w:numId w:val="25"/>
        </w:numPr>
        <w:tabs>
          <w:tab w:val="left" w:pos="662"/>
        </w:tabs>
        <w:spacing w:line="320" w:lineRule="atLeast"/>
        <w:rPr>
          <w:rFonts w:asciiTheme="minorHAnsi" w:hAnsiTheme="minorHAnsi" w:cstheme="minorHAnsi"/>
          <w:b/>
          <w:spacing w:val="-10"/>
          <w:sz w:val="22"/>
          <w:szCs w:val="22"/>
        </w:rPr>
      </w:pPr>
      <w:r w:rsidRPr="004C7E6D">
        <w:rPr>
          <w:rFonts w:asciiTheme="minorHAnsi" w:hAnsiTheme="minorHAnsi" w:cstheme="minorHAnsi"/>
          <w:b/>
          <w:color w:val="333333"/>
          <w:sz w:val="22"/>
          <w:szCs w:val="22"/>
          <w:shd w:val="clear" w:color="auto" w:fill="FFFFFF"/>
        </w:rPr>
        <w:t>OBOWIAZKI ZAMAWIAJACEGO</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Zamawiający ma obowiązek sprawdzenia posiadania przez osoby prowadzące rozładunek uprawnień do obsługi urządzeń NO ( napełnianie/opróżnianie).</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 xml:space="preserve">Zamawiający zapewni dostarczenie Dostawcy wytycznych przepisów BHP, ppoż., i Ochrony Środowiska obowiązujących na terenie Enea Elektrownia Połaniec S.A. Dostawca oświadcza, że będzie postępował zgodnie z otrzymanymi wytycznymi i przepisami. </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Zamawiający jest zobowiązany do bieżącego potwierdzania przez upoważnionego pracownika ilości przewiezionych ton Towaru w dokumencie WZ.</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 xml:space="preserve">Każdorazowego przeważenia na własny koszt środków transportu przed i po rozładunku Towaru na terenie Zamawiającego </w:t>
      </w:r>
    </w:p>
    <w:p w:rsidR="00BB1DFE" w:rsidRPr="004C7E6D" w:rsidRDefault="00BB1DFE" w:rsidP="00BB1DFE">
      <w:pPr>
        <w:pStyle w:val="Style10"/>
        <w:widowControl/>
        <w:numPr>
          <w:ilvl w:val="0"/>
          <w:numId w:val="25"/>
        </w:numPr>
        <w:tabs>
          <w:tab w:val="left" w:pos="662"/>
        </w:tabs>
        <w:spacing w:before="101" w:line="320" w:lineRule="atLeast"/>
        <w:rPr>
          <w:rFonts w:asciiTheme="minorHAnsi" w:hAnsiTheme="minorHAnsi" w:cstheme="minorHAnsi"/>
          <w:b/>
          <w:spacing w:val="-10"/>
          <w:sz w:val="22"/>
          <w:szCs w:val="22"/>
        </w:rPr>
      </w:pPr>
      <w:r w:rsidRPr="004C7E6D">
        <w:rPr>
          <w:rFonts w:asciiTheme="minorHAnsi" w:hAnsiTheme="minorHAnsi" w:cstheme="minorHAnsi"/>
          <w:b/>
          <w:color w:val="333333"/>
          <w:sz w:val="22"/>
          <w:szCs w:val="22"/>
          <w:shd w:val="clear" w:color="auto" w:fill="FFFFFF"/>
        </w:rPr>
        <w:t>OBOWIĄZKI WYKONAWACY</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 xml:space="preserve">Dostawca i jego poddostawcy/podwykonawcy zobowiązują się do dostarczenia Towaru spełniającego wymogi Umowy. </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Dostarczenie próbek wzorcowych Towaru przed rozpoczęciem realizacji Umowy</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Utrzymania w czystości miejsc po rozładunku dostawy u Zamawiającego, poprzez usuwanie z miejsca rozładunku Towaru rozsypanego z winy Dostawcy.</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Powiadamiania Zamawiającego o przewidywanych lub zaistniałych przeszkodach w wykonaniu Umowy.</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W przypadku wykonywania w całości lub części przedmiotu Umowy przez osoby trzecie na zlecenie i w imieniu Dostawcy, ponosi on odpowiedzialność za wszystkie wymagania wynikające z przedmiotu umowy</w:t>
      </w:r>
    </w:p>
    <w:p w:rsidR="00BB1DFE" w:rsidRPr="004C7E6D" w:rsidRDefault="00BB1DFE" w:rsidP="00BB1DFE">
      <w:pPr>
        <w:pStyle w:val="Akapitzlist"/>
        <w:numPr>
          <w:ilvl w:val="1"/>
          <w:numId w:val="25"/>
        </w:numPr>
        <w:spacing w:after="0" w:line="320" w:lineRule="atLeast"/>
        <w:contextualSpacing w:val="0"/>
        <w:rPr>
          <w:rStyle w:val="FontStyle27"/>
          <w:rFonts w:asciiTheme="minorHAnsi" w:eastAsiaTheme="minorEastAsia" w:hAnsiTheme="minorHAnsi" w:cstheme="minorHAnsi"/>
          <w:sz w:val="22"/>
          <w:szCs w:val="22"/>
          <w:lang w:eastAsia="pl-PL"/>
        </w:rPr>
      </w:pPr>
      <w:r w:rsidRPr="004C7E6D">
        <w:rPr>
          <w:rStyle w:val="FontStyle27"/>
          <w:rFonts w:asciiTheme="minorHAnsi" w:eastAsiaTheme="minorEastAsia" w:hAnsiTheme="minorHAnsi" w:cstheme="minorHAnsi"/>
          <w:sz w:val="22"/>
          <w:szCs w:val="22"/>
          <w:lang w:eastAsia="pl-PL"/>
        </w:rPr>
        <w:t xml:space="preserve"> Dostawca zobowiązuje się do naprawienia szkody powstałej w skutek awarii urządzeń rozładunkowych u Zamawiającego spowodowanych nadmierną wilgocią dostarczonego kamienia.</w:t>
      </w:r>
    </w:p>
    <w:p w:rsidR="00BB1DFE" w:rsidRPr="004C7E6D" w:rsidRDefault="00BB1DFE" w:rsidP="00BB1DFE">
      <w:pPr>
        <w:pStyle w:val="Akapitzlist"/>
        <w:numPr>
          <w:ilvl w:val="0"/>
          <w:numId w:val="25"/>
        </w:numPr>
        <w:spacing w:after="0" w:line="320" w:lineRule="atLeast"/>
        <w:contextualSpacing w:val="0"/>
        <w:jc w:val="both"/>
        <w:rPr>
          <w:rStyle w:val="FontStyle27"/>
          <w:rFonts w:asciiTheme="minorHAnsi" w:eastAsiaTheme="minorEastAsia" w:hAnsiTheme="minorHAnsi" w:cstheme="minorHAnsi"/>
          <w:b/>
          <w:sz w:val="22"/>
          <w:szCs w:val="22"/>
          <w:lang w:eastAsia="pl-PL"/>
        </w:rPr>
      </w:pPr>
      <w:r w:rsidRPr="004C7E6D">
        <w:rPr>
          <w:rStyle w:val="FontStyle27"/>
          <w:rFonts w:asciiTheme="minorHAnsi" w:hAnsiTheme="minorHAnsi" w:cstheme="minorHAnsi"/>
          <w:b/>
          <w:smallCaps/>
          <w:sz w:val="22"/>
          <w:szCs w:val="22"/>
        </w:rPr>
        <w:lastRenderedPageBreak/>
        <w:t>UBEZPIECZENIE</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hAnsiTheme="minorHAnsi" w:cstheme="minorHAnsi"/>
          <w:sz w:val="22"/>
          <w:szCs w:val="22"/>
        </w:rPr>
        <w:t>Dostawca zobowiązuje się do zawarcia umowy ubezpieczenia od odpowiedzialności cywilnej (OC) z tytułu niewykonania bądź nienależytego wykonania obowiązków wynikających z Umowy, gwarantującej wypłatę odszkodowania do równowartości kwoty 1.000.000,00 PLN.</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hAnsiTheme="minorHAnsi" w:cstheme="minorHAnsi"/>
          <w:sz w:val="22"/>
          <w:szCs w:val="22"/>
        </w:rPr>
        <w:t>Dostawca zobowiązuje się do przedłożenia Zamawiającemu polisy ubezpieczeniowej potwierdzającej wykonanie powyższego obowiązku. Warunkiem wejścia w życie Umowy jest przedłożenie Zamawiającemu polisy.</w:t>
      </w:r>
    </w:p>
    <w:p w:rsidR="00BB1DFE" w:rsidRPr="004C7E6D" w:rsidRDefault="00BB1DFE" w:rsidP="00BB1DFE">
      <w:pPr>
        <w:pStyle w:val="Akapitzlist"/>
        <w:numPr>
          <w:ilvl w:val="1"/>
          <w:numId w:val="25"/>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4C7E6D">
        <w:rPr>
          <w:rStyle w:val="FontStyle27"/>
          <w:rFonts w:asciiTheme="minorHAnsi" w:hAnsiTheme="minorHAnsi" w:cstheme="minorHAnsi"/>
          <w:sz w:val="22"/>
          <w:szCs w:val="22"/>
        </w:rPr>
        <w:t>Niewykonanie obowiązku określonego w pkt. 9.2. stanowi podstawę do odstąpienia przez Zamawiającego od Umowy po bezskutecznym upływie dodatkowego 14-dniowego terminu wyznaczonego Dostawcy na przedstawienie polisy ubezpieczeniowej.</w:t>
      </w:r>
    </w:p>
    <w:p w:rsidR="00BB1DFE" w:rsidRPr="004C7E6D" w:rsidRDefault="00BB1DFE" w:rsidP="00BB1DFE">
      <w:pPr>
        <w:pStyle w:val="Akapitzlist"/>
        <w:numPr>
          <w:ilvl w:val="0"/>
          <w:numId w:val="25"/>
        </w:numPr>
        <w:spacing w:after="0" w:line="320" w:lineRule="atLeast"/>
        <w:contextualSpacing w:val="0"/>
        <w:jc w:val="both"/>
        <w:rPr>
          <w:rStyle w:val="FontStyle27"/>
          <w:rFonts w:asciiTheme="minorHAnsi" w:eastAsiaTheme="minorEastAsia" w:hAnsiTheme="minorHAnsi" w:cstheme="minorHAnsi"/>
          <w:b/>
          <w:sz w:val="22"/>
          <w:szCs w:val="22"/>
          <w:lang w:eastAsia="pl-PL"/>
        </w:rPr>
      </w:pPr>
      <w:r w:rsidRPr="004C7E6D">
        <w:rPr>
          <w:rStyle w:val="FontStyle27"/>
          <w:rFonts w:asciiTheme="minorHAnsi" w:eastAsiaTheme="minorEastAsia" w:hAnsiTheme="minorHAnsi" w:cstheme="minorHAnsi"/>
          <w:b/>
          <w:sz w:val="22"/>
          <w:szCs w:val="22"/>
          <w:lang w:eastAsia="pl-PL"/>
        </w:rPr>
        <w:t>KARY UMOWNE</w:t>
      </w:r>
    </w:p>
    <w:p w:rsidR="00BB1DFE" w:rsidRPr="004C7E6D" w:rsidRDefault="00BB1DFE" w:rsidP="00BB1DFE">
      <w:pPr>
        <w:pStyle w:val="Akapitzlist"/>
        <w:numPr>
          <w:ilvl w:val="1"/>
          <w:numId w:val="25"/>
        </w:numPr>
        <w:spacing w:after="0" w:line="320" w:lineRule="atLeast"/>
        <w:contextualSpacing w:val="0"/>
        <w:jc w:val="both"/>
        <w:rPr>
          <w:rFonts w:eastAsiaTheme="minorEastAsia" w:cstheme="minorHAnsi"/>
          <w:spacing w:val="-10"/>
          <w:lang w:eastAsia="pl-PL"/>
        </w:rPr>
      </w:pPr>
      <w:r w:rsidRPr="004C7E6D">
        <w:rPr>
          <w:rFonts w:cstheme="minorHAnsi"/>
          <w:spacing w:val="-10"/>
        </w:rPr>
        <w:t>Niezależnie od kar umownych przewidzianych w OWZT, w przypadku nie przestrzegania przez Dostawcę postanowień z punktu 4.13. Dostawca zapłaci na rzecz Zamawiającego karę umowną w wysokości 500,00 PLN netto za każde naruszenie. Powyższe nie wyłącza możliwości dochodzenia odszkodowania uzupełniającego.</w:t>
      </w:r>
    </w:p>
    <w:p w:rsidR="00BB1DFE" w:rsidRPr="004C7E6D" w:rsidRDefault="00BB1DFE" w:rsidP="00BB1DFE">
      <w:pPr>
        <w:pStyle w:val="Akapitzlist"/>
        <w:numPr>
          <w:ilvl w:val="1"/>
          <w:numId w:val="25"/>
        </w:numPr>
        <w:spacing w:after="0" w:line="320" w:lineRule="atLeast"/>
        <w:contextualSpacing w:val="0"/>
        <w:jc w:val="both"/>
        <w:rPr>
          <w:rFonts w:eastAsiaTheme="minorEastAsia" w:cstheme="minorHAnsi"/>
          <w:spacing w:val="-10"/>
          <w:lang w:eastAsia="pl-PL"/>
        </w:rPr>
      </w:pPr>
      <w:r w:rsidRPr="004C7E6D">
        <w:rPr>
          <w:rFonts w:cstheme="minorHAnsi"/>
          <w:spacing w:val="-10"/>
        </w:rPr>
        <w:t>Powyższe nie wyłącza możliwości dochodzenia odszkodowania uzupełniającego.</w:t>
      </w:r>
    </w:p>
    <w:p w:rsidR="00BB1DFE" w:rsidRPr="004C7E6D" w:rsidRDefault="00BB1DFE" w:rsidP="00BB1DFE">
      <w:pPr>
        <w:pStyle w:val="Akapitzlist"/>
        <w:numPr>
          <w:ilvl w:val="0"/>
          <w:numId w:val="25"/>
        </w:numPr>
        <w:spacing w:after="0" w:line="320" w:lineRule="atLeast"/>
        <w:contextualSpacing w:val="0"/>
        <w:jc w:val="both"/>
        <w:rPr>
          <w:rStyle w:val="FontStyle27"/>
          <w:rFonts w:asciiTheme="minorHAnsi" w:eastAsiaTheme="minorEastAsia" w:hAnsiTheme="minorHAnsi" w:cstheme="minorHAnsi"/>
          <w:b/>
          <w:sz w:val="22"/>
          <w:szCs w:val="22"/>
          <w:lang w:eastAsia="pl-PL"/>
        </w:rPr>
      </w:pPr>
      <w:bookmarkStart w:id="1" w:name="_Toc240360134"/>
      <w:r w:rsidRPr="004C7E6D">
        <w:rPr>
          <w:rStyle w:val="FontStyle27"/>
          <w:rFonts w:asciiTheme="minorHAnsi" w:eastAsiaTheme="minorEastAsia" w:hAnsiTheme="minorHAnsi" w:cstheme="minorHAnsi"/>
          <w:b/>
          <w:sz w:val="22"/>
          <w:szCs w:val="22"/>
          <w:lang w:eastAsia="pl-PL"/>
        </w:rPr>
        <w:t>ZABEZPIECZENIE FINANSOWE</w:t>
      </w:r>
    </w:p>
    <w:p w:rsidR="00F54CDC" w:rsidRPr="00F54CDC" w:rsidRDefault="00BB1DFE" w:rsidP="00854EBA">
      <w:pPr>
        <w:pStyle w:val="Akapitzlist"/>
        <w:numPr>
          <w:ilvl w:val="1"/>
          <w:numId w:val="25"/>
        </w:numPr>
        <w:spacing w:after="0" w:line="320" w:lineRule="atLeast"/>
        <w:contextualSpacing w:val="0"/>
        <w:jc w:val="both"/>
        <w:rPr>
          <w:rFonts w:cstheme="minorHAnsi"/>
          <w:spacing w:val="-10"/>
        </w:rPr>
      </w:pPr>
      <w:r w:rsidRPr="00F54CDC">
        <w:rPr>
          <w:rFonts w:cstheme="minorHAnsi"/>
          <w:spacing w:val="-10"/>
        </w:rPr>
        <w:t xml:space="preserve">Celem </w:t>
      </w:r>
      <w:r w:rsidR="00F54CDC" w:rsidRPr="006E4979">
        <w:rPr>
          <w:rFonts w:cstheme="minorHAnsi"/>
        </w:rPr>
        <w:t>zabezpieczenia roszczeń Zamawiającego wynikających z niewykonania lub nienależytego</w:t>
      </w:r>
      <w:r w:rsidR="00F54CDC" w:rsidRPr="00F54CDC">
        <w:rPr>
          <w:rFonts w:cstheme="minorHAnsi"/>
          <w:color w:val="000000"/>
          <w:lang w:eastAsia="ja-JP"/>
        </w:rPr>
        <w:t xml:space="preserve"> </w:t>
      </w:r>
      <w:r w:rsidR="00F54CDC" w:rsidRPr="006E4979">
        <w:rPr>
          <w:rFonts w:cstheme="minorHAnsi"/>
        </w:rPr>
        <w:t xml:space="preserve">wykonania Umowy </w:t>
      </w:r>
      <w:r w:rsidR="00F54CDC" w:rsidRPr="00F54CDC">
        <w:rPr>
          <w:rFonts w:cstheme="minorHAnsi"/>
        </w:rPr>
        <w:t>Dostawca</w:t>
      </w:r>
      <w:r w:rsidR="00F54CDC" w:rsidRPr="006E4979">
        <w:rPr>
          <w:rFonts w:cstheme="minorHAnsi"/>
        </w:rPr>
        <w:t xml:space="preserve"> dostarczy Zamawiającemu</w:t>
      </w:r>
      <w:r w:rsidR="00F54CDC" w:rsidRPr="00F54CDC">
        <w:rPr>
          <w:rFonts w:cstheme="minorHAnsi"/>
        </w:rPr>
        <w:t xml:space="preserve"> </w:t>
      </w:r>
      <w:r w:rsidR="00F54CDC" w:rsidRPr="00854EBA">
        <w:rPr>
          <w:rFonts w:cstheme="minorHAnsi"/>
          <w:spacing w:val="-10"/>
        </w:rPr>
        <w:t>Gwarancję Należytego Wykonania Przedmiotu Umowy - nieodwołalną, bezwarunkową i płatną na pierwsze żąd</w:t>
      </w:r>
      <w:r w:rsidR="00F54CDC" w:rsidRPr="00F54CDC">
        <w:rPr>
          <w:rFonts w:cstheme="minorHAnsi"/>
          <w:spacing w:val="-10"/>
        </w:rPr>
        <w:t>anie w formie określonej w pkt.11</w:t>
      </w:r>
      <w:r w:rsidR="00F54CDC" w:rsidRPr="00854EBA">
        <w:rPr>
          <w:rFonts w:cstheme="minorHAnsi"/>
          <w:spacing w:val="-10"/>
        </w:rPr>
        <w:t xml:space="preserve">.2. w wysokości </w:t>
      </w:r>
      <w:r w:rsidR="006E4979">
        <w:rPr>
          <w:rFonts w:cstheme="minorHAnsi"/>
          <w:spacing w:val="-10"/>
        </w:rPr>
        <w:t>31</w:t>
      </w:r>
      <w:r w:rsidR="00F54CDC" w:rsidRPr="00F54CDC">
        <w:rPr>
          <w:rFonts w:cstheme="minorHAnsi"/>
          <w:spacing w:val="-10"/>
        </w:rPr>
        <w:t>.000,00 zł</w:t>
      </w:r>
      <w:r w:rsidR="00F54CDC" w:rsidRPr="00854EBA">
        <w:rPr>
          <w:rFonts w:cstheme="minorHAnsi"/>
          <w:spacing w:val="-10"/>
        </w:rPr>
        <w:t>, obowiązującą do 30 dni po okresie realizacji Umowy - Wykonawca zobowiązuje się dostarczyć Gwarancję Wykonania Przedmiotu Umowy w terminie 14 dni od dnia zawarcia Umowy; dostarczenie tej Gwarancji jest warunkiem wejścia Umowy w życie.</w:t>
      </w:r>
    </w:p>
    <w:p w:rsidR="00F54CDC" w:rsidRPr="00854EBA" w:rsidRDefault="00F54CDC" w:rsidP="00854EBA">
      <w:pPr>
        <w:pStyle w:val="Akapitzlist"/>
        <w:numPr>
          <w:ilvl w:val="1"/>
          <w:numId w:val="25"/>
        </w:numPr>
        <w:spacing w:after="0" w:line="320" w:lineRule="atLeast"/>
        <w:contextualSpacing w:val="0"/>
        <w:jc w:val="both"/>
        <w:rPr>
          <w:rFonts w:cstheme="minorHAnsi"/>
          <w:spacing w:val="-10"/>
        </w:rPr>
      </w:pPr>
      <w:r w:rsidRPr="006E4979">
        <w:rPr>
          <w:rFonts w:cstheme="minorHAnsi"/>
        </w:rPr>
        <w:t>Zabezpieczenie wnoszone jest w jednej lub kilku spośród poniższy</w:t>
      </w:r>
      <w:r w:rsidRPr="00F54CDC">
        <w:rPr>
          <w:rFonts w:cstheme="minorHAnsi"/>
        </w:rPr>
        <w:t>ch form, zgodnie z wyborem Dostawcy</w:t>
      </w:r>
      <w:r w:rsidRPr="006E4979">
        <w:rPr>
          <w:rFonts w:cstheme="minorHAnsi"/>
        </w:rPr>
        <w:t xml:space="preserve">: </w:t>
      </w:r>
    </w:p>
    <w:p w:rsidR="00F54CDC" w:rsidRDefault="00F54CDC" w:rsidP="00854EBA">
      <w:pPr>
        <w:pStyle w:val="Akapitzlist"/>
        <w:numPr>
          <w:ilvl w:val="0"/>
          <w:numId w:val="37"/>
        </w:numPr>
        <w:spacing w:after="0" w:line="320" w:lineRule="atLeast"/>
        <w:contextualSpacing w:val="0"/>
        <w:jc w:val="both"/>
        <w:rPr>
          <w:rFonts w:cstheme="minorHAnsi"/>
        </w:rPr>
      </w:pPr>
      <w:r w:rsidRPr="00F54CDC">
        <w:rPr>
          <w:rFonts w:cstheme="minorHAnsi"/>
        </w:rPr>
        <w:t xml:space="preserve">pieniądzu - na rachunek bankowy wskazany przez Zamawiającego, </w:t>
      </w:r>
    </w:p>
    <w:p w:rsidR="00F54CDC" w:rsidRDefault="00F54CDC" w:rsidP="00854EBA">
      <w:pPr>
        <w:pStyle w:val="Akapitzlist"/>
        <w:numPr>
          <w:ilvl w:val="0"/>
          <w:numId w:val="37"/>
        </w:numPr>
        <w:spacing w:after="0" w:line="320" w:lineRule="atLeast"/>
        <w:contextualSpacing w:val="0"/>
        <w:jc w:val="both"/>
        <w:rPr>
          <w:rFonts w:cstheme="minorHAnsi"/>
        </w:rPr>
      </w:pPr>
      <w:r w:rsidRPr="00F54CDC">
        <w:rPr>
          <w:rFonts w:cstheme="minorHAnsi"/>
        </w:rPr>
        <w:t>poręczeniu bankowym lub poręczeniu spółdzielczej kasy oszczędnościowo-kredytowej, z tym że zobowiązanie kasy jest zaws</w:t>
      </w:r>
      <w:r>
        <w:rPr>
          <w:rFonts w:cstheme="minorHAnsi"/>
        </w:rPr>
        <w:t>ze zobowiązaniem pieniężnym;</w:t>
      </w:r>
    </w:p>
    <w:p w:rsidR="00F54CDC" w:rsidRDefault="00F54CDC" w:rsidP="00854EBA">
      <w:pPr>
        <w:pStyle w:val="Akapitzlist"/>
        <w:numPr>
          <w:ilvl w:val="0"/>
          <w:numId w:val="37"/>
        </w:numPr>
        <w:spacing w:after="0" w:line="320" w:lineRule="atLeast"/>
        <w:contextualSpacing w:val="0"/>
        <w:jc w:val="both"/>
        <w:rPr>
          <w:rFonts w:cstheme="minorHAnsi"/>
        </w:rPr>
      </w:pPr>
      <w:r>
        <w:rPr>
          <w:rFonts w:cstheme="minorHAnsi"/>
        </w:rPr>
        <w:t>gwarancji bankowej;</w:t>
      </w:r>
    </w:p>
    <w:p w:rsidR="00F54CDC" w:rsidRDefault="00F54CDC" w:rsidP="00854EBA">
      <w:pPr>
        <w:pStyle w:val="Akapitzlist"/>
        <w:numPr>
          <w:ilvl w:val="0"/>
          <w:numId w:val="37"/>
        </w:numPr>
        <w:spacing w:after="0" w:line="320" w:lineRule="atLeast"/>
        <w:contextualSpacing w:val="0"/>
        <w:jc w:val="both"/>
        <w:rPr>
          <w:rFonts w:cstheme="minorHAnsi"/>
        </w:rPr>
      </w:pPr>
      <w:r>
        <w:rPr>
          <w:rFonts w:cstheme="minorHAnsi"/>
        </w:rPr>
        <w:t>gwarancji ubezpieczeniowej;</w:t>
      </w:r>
    </w:p>
    <w:p w:rsidR="00F54CDC" w:rsidRPr="00F54CDC" w:rsidRDefault="00F54CDC" w:rsidP="00854EBA">
      <w:pPr>
        <w:pStyle w:val="Akapitzlist"/>
        <w:numPr>
          <w:ilvl w:val="0"/>
          <w:numId w:val="37"/>
        </w:numPr>
        <w:spacing w:after="0" w:line="320" w:lineRule="atLeast"/>
        <w:contextualSpacing w:val="0"/>
        <w:jc w:val="both"/>
        <w:rPr>
          <w:rFonts w:cstheme="minorHAnsi"/>
        </w:rPr>
      </w:pPr>
      <w:r w:rsidRPr="00F54CDC">
        <w:rPr>
          <w:rFonts w:cstheme="minorHAnsi"/>
        </w:rPr>
        <w:t>poręczeniu udzielanym przez podmioty, o których mowa w art. 6b ust. 5 pkt 2 ustawy z dnia 9 listopada 2000 r. o utworzeniu Polskiej Agencji Rozwoju Przedsiębiorczości (</w:t>
      </w:r>
      <w:proofErr w:type="spellStart"/>
      <w:r w:rsidRPr="00F54CDC">
        <w:rPr>
          <w:rFonts w:cstheme="minorHAnsi"/>
        </w:rPr>
        <w:t>t.j</w:t>
      </w:r>
      <w:proofErr w:type="spellEnd"/>
      <w:r w:rsidRPr="00F54CDC">
        <w:rPr>
          <w:rFonts w:cstheme="minorHAnsi"/>
        </w:rPr>
        <w:t>. Dz. U. z 2018 r. poz. 110).</w:t>
      </w:r>
    </w:p>
    <w:p w:rsidR="00F54CDC" w:rsidRPr="00F54CDC" w:rsidRDefault="00F54CDC" w:rsidP="00854EBA">
      <w:pPr>
        <w:pStyle w:val="Akapitzlist"/>
        <w:numPr>
          <w:ilvl w:val="1"/>
          <w:numId w:val="25"/>
        </w:numPr>
        <w:spacing w:after="0" w:line="320" w:lineRule="atLeast"/>
        <w:jc w:val="both"/>
        <w:rPr>
          <w:rFonts w:cstheme="minorHAnsi"/>
        </w:rPr>
      </w:pPr>
      <w:r w:rsidRPr="006E4979">
        <w:rPr>
          <w:rFonts w:cstheme="minorHAnsi"/>
        </w:rPr>
        <w:t xml:space="preserve">Zabezpieczenie  w pieniądzu powinno być wpłacone na rachunek bankowy Zamawiającego w </w:t>
      </w:r>
      <w:r w:rsidRPr="006E4979">
        <w:rPr>
          <w:rFonts w:cstheme="minorHAnsi"/>
        </w:rPr>
        <w:tab/>
        <w:t>PKO BP nr: 24 1020 1026 0000 1102 0296 1860</w:t>
      </w:r>
      <w:r w:rsidRPr="00854EBA">
        <w:rPr>
          <w:rFonts w:cstheme="minorHAnsi"/>
        </w:rPr>
        <w:t xml:space="preserve">, w terminie 14 dni od dnia zawarcia Umowy. </w:t>
      </w:r>
      <w:r w:rsidRPr="00854EBA">
        <w:rPr>
          <w:rFonts w:cstheme="minorHAnsi"/>
        </w:rPr>
        <w:tab/>
        <w:t xml:space="preserve">Zabezpieczenie w pieniądzu będzie przechowywane na oprocentowanym rachunku </w:t>
      </w:r>
      <w:r w:rsidRPr="00854EBA">
        <w:rPr>
          <w:rFonts w:cstheme="minorHAnsi"/>
        </w:rPr>
        <w:tab/>
        <w:t xml:space="preserve">bankowym. </w:t>
      </w:r>
    </w:p>
    <w:p w:rsidR="00F54CDC" w:rsidRPr="00F54CDC" w:rsidRDefault="00F54CDC" w:rsidP="00854EBA">
      <w:pPr>
        <w:pStyle w:val="Akapitzlist"/>
        <w:numPr>
          <w:ilvl w:val="1"/>
          <w:numId w:val="25"/>
        </w:numPr>
      </w:pPr>
      <w:r w:rsidRPr="006E4979">
        <w:rPr>
          <w:rFonts w:cstheme="minorHAnsi"/>
        </w:rPr>
        <w:t xml:space="preserve">Zamawiający zwróci </w:t>
      </w:r>
      <w:r>
        <w:rPr>
          <w:rFonts w:cstheme="minorHAnsi"/>
        </w:rPr>
        <w:t>Dostawcy</w:t>
      </w:r>
      <w:r w:rsidRPr="006E4979">
        <w:rPr>
          <w:rFonts w:cstheme="minorHAnsi"/>
        </w:rPr>
        <w:t xml:space="preserve"> zabezpieczenie wniesione w pieniądzu w formie gwarancji bankowej lub </w:t>
      </w:r>
      <w:r w:rsidRPr="006E4979">
        <w:rPr>
          <w:rFonts w:cstheme="minorHAnsi"/>
        </w:rPr>
        <w:tab/>
        <w:t>ubezpieczeniowej w terminie 30 dni od dnia odbioru końcowego</w:t>
      </w:r>
      <w:r>
        <w:rPr>
          <w:rFonts w:cstheme="minorHAnsi"/>
        </w:rPr>
        <w:t xml:space="preserve">. Zabezpieczenie zostanie </w:t>
      </w:r>
      <w:r w:rsidRPr="006E4979">
        <w:rPr>
          <w:rFonts w:cstheme="minorHAnsi"/>
        </w:rPr>
        <w:t xml:space="preserve">pomniejszone o koszt prowadzenia rachunku oraz prowizji bankowej </w:t>
      </w:r>
      <w:r w:rsidRPr="006E4979">
        <w:rPr>
          <w:rFonts w:cstheme="minorHAnsi"/>
        </w:rPr>
        <w:tab/>
        <w:t>pobranej za przelew pieniędzy na rachunek bankowy Wykonawcy.</w:t>
      </w:r>
      <w:r w:rsidRPr="00F54CDC">
        <w:t xml:space="preserve">  </w:t>
      </w:r>
    </w:p>
    <w:p w:rsidR="00BB1DFE" w:rsidRPr="00F54CDC" w:rsidRDefault="00BB1DFE" w:rsidP="00854EBA">
      <w:pPr>
        <w:pStyle w:val="Akapitzlist"/>
        <w:numPr>
          <w:ilvl w:val="1"/>
          <w:numId w:val="25"/>
        </w:numPr>
      </w:pPr>
      <w:r w:rsidRPr="00F54CDC">
        <w:t xml:space="preserve">W przypadku niedostarczenia zabezpieczenia Zamawiający uprawniony jest do odstąpienia od Umowy w terminie 60 dni. </w:t>
      </w:r>
    </w:p>
    <w:bookmarkEnd w:id="1"/>
    <w:p w:rsidR="00BB1DFE" w:rsidRPr="004C7E6D" w:rsidRDefault="00BB1DFE" w:rsidP="00BB1DFE">
      <w:pPr>
        <w:pStyle w:val="Akapitzlist"/>
        <w:numPr>
          <w:ilvl w:val="0"/>
          <w:numId w:val="25"/>
        </w:numPr>
        <w:spacing w:after="0" w:line="320" w:lineRule="atLeast"/>
        <w:contextualSpacing w:val="0"/>
        <w:jc w:val="both"/>
        <w:rPr>
          <w:rFonts w:cstheme="minorHAnsi"/>
          <w:b/>
          <w:lang w:eastAsia="ar-SA"/>
        </w:rPr>
      </w:pPr>
      <w:r w:rsidRPr="004C7E6D">
        <w:rPr>
          <w:rFonts w:cstheme="minorHAnsi"/>
          <w:b/>
          <w:lang w:eastAsia="ar-SA"/>
        </w:rPr>
        <w:t>OSOBY ODPOWIEDZIALNE ZA REALIZACJĘ UMOWY</w:t>
      </w:r>
    </w:p>
    <w:p w:rsidR="00BB1DFE" w:rsidRPr="004C7E6D" w:rsidRDefault="00BB1DFE" w:rsidP="00BB1DFE">
      <w:pPr>
        <w:pStyle w:val="Akapitzlist"/>
        <w:numPr>
          <w:ilvl w:val="1"/>
          <w:numId w:val="25"/>
        </w:numPr>
        <w:spacing w:after="0" w:line="320" w:lineRule="atLeast"/>
        <w:contextualSpacing w:val="0"/>
        <w:jc w:val="both"/>
        <w:rPr>
          <w:rFonts w:cstheme="minorHAnsi"/>
          <w:spacing w:val="-10"/>
        </w:rPr>
      </w:pPr>
      <w:r w:rsidRPr="004C7E6D">
        <w:rPr>
          <w:rFonts w:cstheme="minorHAnsi"/>
          <w:spacing w:val="-10"/>
        </w:rPr>
        <w:t>Zamawiający wyznacza niniejszym:</w:t>
      </w:r>
    </w:p>
    <w:p w:rsidR="00BB1DFE" w:rsidRPr="004C7E6D" w:rsidRDefault="00BB1DFE" w:rsidP="00BB1DFE">
      <w:pPr>
        <w:pStyle w:val="Akapitzlist"/>
        <w:spacing w:line="320" w:lineRule="atLeast"/>
        <w:ind w:left="792"/>
        <w:jc w:val="both"/>
        <w:rPr>
          <w:rStyle w:val="Hipercze"/>
          <w:rFonts w:cstheme="minorHAnsi"/>
        </w:rPr>
      </w:pPr>
      <w:r w:rsidRPr="004C7E6D">
        <w:rPr>
          <w:rFonts w:cstheme="minorHAnsi"/>
          <w:b/>
          <w:spacing w:val="-10"/>
        </w:rPr>
        <w:t>Paweł Wikło</w:t>
      </w:r>
      <w:r w:rsidRPr="004C7E6D">
        <w:rPr>
          <w:rFonts w:cstheme="minorHAnsi"/>
          <w:spacing w:val="-10"/>
        </w:rPr>
        <w:t xml:space="preserve"> –  </w:t>
      </w:r>
      <w:proofErr w:type="spellStart"/>
      <w:r w:rsidRPr="004C7E6D">
        <w:rPr>
          <w:rFonts w:cstheme="minorHAnsi"/>
          <w:spacing w:val="-10"/>
        </w:rPr>
        <w:t>tel</w:t>
      </w:r>
      <w:proofErr w:type="spellEnd"/>
      <w:r w:rsidRPr="004C7E6D">
        <w:rPr>
          <w:rFonts w:cstheme="minorHAnsi"/>
          <w:spacing w:val="-10"/>
        </w:rPr>
        <w:t>: + 48 728 417 472</w:t>
      </w:r>
      <w:r w:rsidRPr="004C7E6D">
        <w:rPr>
          <w:rFonts w:cstheme="minorHAnsi"/>
          <w:lang w:eastAsia="ar-SA"/>
        </w:rPr>
        <w:t xml:space="preserve">; e-mail: </w:t>
      </w:r>
      <w:hyperlink r:id="rId10" w:history="1">
        <w:r w:rsidRPr="004C7E6D">
          <w:rPr>
            <w:rStyle w:val="Hipercze"/>
            <w:rFonts w:cstheme="minorHAnsi"/>
          </w:rPr>
          <w:t>pawel.wiklo@enea.pl</w:t>
        </w:r>
      </w:hyperlink>
      <w:r w:rsidRPr="004C7E6D">
        <w:rPr>
          <w:rStyle w:val="Hipercze"/>
          <w:rFonts w:cstheme="minorHAnsi"/>
        </w:rPr>
        <w:t xml:space="preserve"> </w:t>
      </w:r>
    </w:p>
    <w:p w:rsidR="00BB1DFE" w:rsidRPr="004C7E6D" w:rsidRDefault="006E4979" w:rsidP="00BB1DFE">
      <w:pPr>
        <w:pStyle w:val="Akapitzlist"/>
        <w:spacing w:line="320" w:lineRule="atLeast"/>
        <w:ind w:left="792"/>
        <w:jc w:val="both"/>
        <w:rPr>
          <w:rStyle w:val="Hipercze"/>
          <w:rFonts w:cstheme="minorHAnsi"/>
          <w:u w:val="none"/>
        </w:rPr>
      </w:pPr>
      <w:r>
        <w:rPr>
          <w:rStyle w:val="Hipercze"/>
          <w:rFonts w:cstheme="minorHAnsi"/>
          <w:b/>
          <w:color w:val="auto"/>
          <w:u w:val="none"/>
        </w:rPr>
        <w:t>Tomasz Poniedzielski</w:t>
      </w:r>
      <w:r w:rsidR="00BB1DFE" w:rsidRPr="004C7E6D">
        <w:rPr>
          <w:rStyle w:val="Hipercze"/>
          <w:rFonts w:cstheme="minorHAnsi"/>
          <w:color w:val="auto"/>
          <w:u w:val="none"/>
        </w:rPr>
        <w:t xml:space="preserve"> – </w:t>
      </w:r>
      <w:proofErr w:type="spellStart"/>
      <w:r w:rsidR="00BB1DFE" w:rsidRPr="004C7E6D">
        <w:rPr>
          <w:rStyle w:val="Hipercze"/>
          <w:rFonts w:cstheme="minorHAnsi"/>
          <w:color w:val="auto"/>
          <w:u w:val="none"/>
        </w:rPr>
        <w:t>tel</w:t>
      </w:r>
      <w:proofErr w:type="spellEnd"/>
      <w:r w:rsidR="00BB1DFE" w:rsidRPr="004C7E6D">
        <w:rPr>
          <w:rStyle w:val="Hipercze"/>
          <w:rFonts w:cstheme="minorHAnsi"/>
          <w:color w:val="auto"/>
          <w:u w:val="none"/>
        </w:rPr>
        <w:t xml:space="preserve">: 15 865 64 </w:t>
      </w:r>
      <w:r>
        <w:rPr>
          <w:rStyle w:val="Hipercze"/>
          <w:rFonts w:cstheme="minorHAnsi"/>
          <w:color w:val="auto"/>
          <w:u w:val="none"/>
        </w:rPr>
        <w:t>21</w:t>
      </w:r>
      <w:r w:rsidR="00BB1DFE" w:rsidRPr="004C7E6D">
        <w:rPr>
          <w:rStyle w:val="Hipercze"/>
          <w:rFonts w:cstheme="minorHAnsi"/>
          <w:color w:val="auto"/>
          <w:u w:val="none"/>
        </w:rPr>
        <w:t>; e-mail:</w:t>
      </w:r>
      <w:r w:rsidR="00BB1DFE" w:rsidRPr="004C7E6D">
        <w:rPr>
          <w:rStyle w:val="Hipercze"/>
          <w:rFonts w:cstheme="minorHAnsi"/>
          <w:color w:val="auto"/>
        </w:rPr>
        <w:t xml:space="preserve"> </w:t>
      </w:r>
      <w:hyperlink r:id="rId11" w:history="1">
        <w:r w:rsidRPr="006E4979">
          <w:rPr>
            <w:rStyle w:val="Hipercze"/>
            <w:rFonts w:cstheme="minorHAnsi"/>
          </w:rPr>
          <w:t>tomasz.poniedzielski@enea.pl</w:t>
        </w:r>
      </w:hyperlink>
      <w:r w:rsidR="00BB1DFE" w:rsidRPr="004C7E6D">
        <w:rPr>
          <w:rStyle w:val="Hipercze"/>
          <w:rFonts w:cstheme="minorHAnsi"/>
        </w:rPr>
        <w:t xml:space="preserve">  </w:t>
      </w:r>
    </w:p>
    <w:p w:rsidR="00BB1DFE" w:rsidRPr="004C7E6D" w:rsidRDefault="00BB1DFE" w:rsidP="00BB1DFE">
      <w:pPr>
        <w:pStyle w:val="Akapitzlist"/>
        <w:spacing w:line="320" w:lineRule="atLeast"/>
        <w:ind w:left="792"/>
        <w:jc w:val="both"/>
        <w:rPr>
          <w:rFonts w:cstheme="minorHAnsi"/>
          <w:lang w:eastAsia="ar-SA"/>
        </w:rPr>
      </w:pPr>
      <w:r w:rsidRPr="004C7E6D">
        <w:rPr>
          <w:rFonts w:cstheme="minorHAnsi"/>
          <w:lang w:eastAsia="ar-SA"/>
        </w:rPr>
        <w:t xml:space="preserve"> jako osobę upoważnioną do składania w jego imieniu wszelkich oświadczeń objętych niniejszą Umową, koordynowania obowiązków nałożonych Umową na Zamawiającego oraz reprezentowania Zamawiającego w stosunkach z Dostawcą, jego personelem oraz podwykonawcami, w tym do przyjmowania pochodzących od tych podmiotów oświadczeń woli (dalej: "Pełnomocnik </w:t>
      </w:r>
      <w:r w:rsidRPr="004C7E6D">
        <w:rPr>
          <w:rFonts w:cstheme="minorHAnsi"/>
          <w:lang w:eastAsia="ar-SA"/>
        </w:rPr>
        <w:lastRenderedPageBreak/>
        <w:t>Zamawiającego" lub łącznie "Pełnomocnicy Zamawiającego"). Pełnomocnik Zamawiającego nie jest uprawniony do podejmowania czynności oraz składania oświadczeń woli, które skutkowałyby jakąkolwiek zmianą Umowy.</w:t>
      </w:r>
    </w:p>
    <w:p w:rsidR="00BB1DFE" w:rsidRPr="004C7E6D" w:rsidRDefault="00BB1DFE" w:rsidP="00BB1DFE">
      <w:pPr>
        <w:pStyle w:val="Akapitzlist"/>
        <w:numPr>
          <w:ilvl w:val="1"/>
          <w:numId w:val="25"/>
        </w:numPr>
        <w:spacing w:after="0" w:line="320" w:lineRule="atLeast"/>
        <w:contextualSpacing w:val="0"/>
        <w:jc w:val="both"/>
        <w:rPr>
          <w:rFonts w:cstheme="minorHAnsi"/>
          <w:spacing w:val="-10"/>
        </w:rPr>
      </w:pPr>
      <w:r w:rsidRPr="004C7E6D">
        <w:rPr>
          <w:rFonts w:cstheme="minorHAnsi"/>
          <w:spacing w:val="-10"/>
        </w:rPr>
        <w:t>Dostawca wyznacza niniejszym:</w:t>
      </w:r>
    </w:p>
    <w:p w:rsidR="00BB1DFE" w:rsidRPr="004C7E6D" w:rsidRDefault="00BB1DFE" w:rsidP="00BB1DFE">
      <w:pPr>
        <w:pStyle w:val="Nagwek"/>
        <w:spacing w:before="120" w:after="120"/>
        <w:ind w:left="792"/>
        <w:rPr>
          <w:rFonts w:cstheme="minorHAnsi"/>
          <w:lang w:eastAsia="ar-SA"/>
        </w:rPr>
      </w:pPr>
      <w:r w:rsidRPr="004C7E6D">
        <w:rPr>
          <w:rFonts w:cstheme="minorHAnsi"/>
          <w:lang w:eastAsia="ar-SA"/>
        </w:rPr>
        <w:t xml:space="preserve">    ………………………………………………….Tel. ………………….      e-mail: …………………….</w:t>
      </w:r>
    </w:p>
    <w:p w:rsidR="00BB1DFE" w:rsidRPr="004C7E6D" w:rsidRDefault="00BB1DFE" w:rsidP="00BB1DFE">
      <w:pPr>
        <w:pStyle w:val="Nagwek"/>
        <w:spacing w:before="120" w:after="120"/>
        <w:ind w:left="792"/>
        <w:jc w:val="both"/>
        <w:rPr>
          <w:rFonts w:cstheme="minorHAnsi"/>
          <w:lang w:eastAsia="ar-SA"/>
        </w:rPr>
      </w:pPr>
      <w:r w:rsidRPr="004C7E6D">
        <w:rPr>
          <w:rFonts w:cstheme="minorHAnsi"/>
          <w:lang w:eastAsia="ar-SA"/>
        </w:rPr>
        <w:t>jako osobę upoważnioną do reprezentowania Dostawcy w celu składania w jego imieniu wszelkich oświadczeń objętych niniejszą Umową, koordynowania obowiązków nałożonych Umową na Wykonawcę oraz reprezentowania Dostawcy  w stosunkach z Zamawiającym oraz podwykonawcami, w tym do przyjmowania pochodzących od tych podmiotów oświadczeń woli (dalej: „Pełnomocnik Dostawcy”). Pełnomocnik Dostawcy nie jest uprawniony do podejmowania czynności oraz składania oświadczeń woli, które skutkowałyby jakąkolwiek zmianą Umowy.</w:t>
      </w:r>
    </w:p>
    <w:p w:rsidR="00BB1DFE" w:rsidRPr="004C7E6D" w:rsidRDefault="00BB1DFE" w:rsidP="00BB1DFE">
      <w:pPr>
        <w:pStyle w:val="Akapitzlist"/>
        <w:numPr>
          <w:ilvl w:val="0"/>
          <w:numId w:val="25"/>
        </w:numPr>
        <w:spacing w:after="0" w:line="320" w:lineRule="atLeast"/>
        <w:contextualSpacing w:val="0"/>
        <w:jc w:val="both"/>
        <w:rPr>
          <w:rStyle w:val="FontStyle27"/>
          <w:rFonts w:asciiTheme="minorHAnsi" w:eastAsiaTheme="minorEastAsia" w:hAnsiTheme="minorHAnsi" w:cstheme="minorHAnsi"/>
          <w:b/>
          <w:sz w:val="22"/>
          <w:szCs w:val="22"/>
          <w:lang w:eastAsia="pl-PL"/>
        </w:rPr>
      </w:pPr>
      <w:r w:rsidRPr="004C7E6D">
        <w:rPr>
          <w:rStyle w:val="FontStyle27"/>
          <w:rFonts w:asciiTheme="minorHAnsi" w:eastAsiaTheme="minorEastAsia" w:hAnsiTheme="minorHAnsi" w:cstheme="minorHAnsi"/>
          <w:b/>
          <w:sz w:val="22"/>
          <w:szCs w:val="22"/>
          <w:lang w:eastAsia="pl-PL"/>
        </w:rPr>
        <w:t>POZOSTAŁE UREGULOWANIA</w:t>
      </w:r>
    </w:p>
    <w:p w:rsidR="00BB1DFE" w:rsidRPr="004C7E6D" w:rsidRDefault="00BB1DFE" w:rsidP="00BB1DFE">
      <w:pPr>
        <w:pStyle w:val="Akapitzlist"/>
        <w:numPr>
          <w:ilvl w:val="1"/>
          <w:numId w:val="25"/>
        </w:numPr>
        <w:spacing w:after="0" w:line="320" w:lineRule="atLeast"/>
        <w:ind w:left="993" w:hanging="633"/>
        <w:contextualSpacing w:val="0"/>
        <w:jc w:val="both"/>
        <w:rPr>
          <w:rFonts w:cstheme="minorHAnsi"/>
          <w:spacing w:val="-10"/>
        </w:rPr>
      </w:pPr>
      <w:r w:rsidRPr="004C7E6D">
        <w:rPr>
          <w:rFonts w:cstheme="minorHAnsi"/>
          <w:spacing w:val="-10"/>
        </w:rPr>
        <w:t>Strony uzgadniają następujące adresy:</w:t>
      </w:r>
    </w:p>
    <w:p w:rsidR="00BB1DFE" w:rsidRPr="004C7E6D" w:rsidRDefault="00BB1DFE" w:rsidP="00BB1DFE">
      <w:pPr>
        <w:pStyle w:val="Akapitzlist"/>
        <w:numPr>
          <w:ilvl w:val="2"/>
          <w:numId w:val="25"/>
        </w:numPr>
        <w:spacing w:after="0" w:line="320" w:lineRule="atLeast"/>
        <w:contextualSpacing w:val="0"/>
        <w:jc w:val="both"/>
        <w:rPr>
          <w:rFonts w:cstheme="minorHAnsi"/>
          <w:spacing w:val="-10"/>
        </w:rPr>
      </w:pPr>
      <w:r w:rsidRPr="004C7E6D">
        <w:rPr>
          <w:rFonts w:cstheme="minorHAnsi"/>
          <w:spacing w:val="-10"/>
        </w:rPr>
        <w:t>Adres Zamawiającego  do doręczeń korespondencji: Zawada 26, 28-230 Połaniec, tel. 15 865 65 50; fax. 15 865 68 78.</w:t>
      </w:r>
    </w:p>
    <w:p w:rsidR="00BB1DFE" w:rsidRPr="004C7E6D" w:rsidRDefault="00BB1DFE" w:rsidP="00BB1DFE">
      <w:pPr>
        <w:pStyle w:val="Akapitzlist"/>
        <w:numPr>
          <w:ilvl w:val="2"/>
          <w:numId w:val="25"/>
        </w:numPr>
        <w:spacing w:after="0" w:line="320" w:lineRule="atLeast"/>
        <w:contextualSpacing w:val="0"/>
        <w:jc w:val="both"/>
        <w:rPr>
          <w:rFonts w:cstheme="minorHAnsi"/>
          <w:spacing w:val="-10"/>
        </w:rPr>
      </w:pPr>
      <w:r w:rsidRPr="004C7E6D">
        <w:rPr>
          <w:rFonts w:cstheme="minorHAnsi"/>
          <w:spacing w:val="-10"/>
        </w:rPr>
        <w:t>Adres Zamawiającego  do doręczeń faktur: Enea Połaniec S.A. Centrum Zarządzania Dokumentami ul. Zacisze 28; 65-775 Zielona Góra.</w:t>
      </w:r>
    </w:p>
    <w:p w:rsidR="00BB1DFE" w:rsidRPr="004C7E6D" w:rsidRDefault="00BB1DFE" w:rsidP="00BB1DFE">
      <w:pPr>
        <w:pStyle w:val="Akapitzlist"/>
        <w:numPr>
          <w:ilvl w:val="2"/>
          <w:numId w:val="25"/>
        </w:numPr>
        <w:spacing w:after="0" w:line="320" w:lineRule="atLeast"/>
        <w:contextualSpacing w:val="0"/>
        <w:jc w:val="both"/>
        <w:rPr>
          <w:rFonts w:cstheme="minorHAnsi"/>
          <w:lang w:eastAsia="ar-SA"/>
        </w:rPr>
      </w:pPr>
      <w:r w:rsidRPr="004C7E6D">
        <w:rPr>
          <w:rFonts w:cstheme="minorHAnsi"/>
          <w:spacing w:val="-10"/>
        </w:rPr>
        <w:t>Zamawiający dopuszcza możliwość przesyłania faktur elektronicznych – na adres e-mail:</w:t>
      </w:r>
      <w:r w:rsidRPr="004C7E6D">
        <w:rPr>
          <w:rFonts w:cstheme="minorHAnsi"/>
          <w:lang w:eastAsia="ar-SA"/>
        </w:rPr>
        <w:t xml:space="preserve"> </w:t>
      </w:r>
      <w:hyperlink r:id="rId12" w:history="1">
        <w:r w:rsidRPr="004C7E6D">
          <w:rPr>
            <w:rStyle w:val="Hipercze"/>
            <w:rFonts w:cstheme="minorHAnsi"/>
            <w:lang w:eastAsia="ar-SA"/>
          </w:rPr>
          <w:t>faktury.elektroniczne@enea.pl</w:t>
        </w:r>
      </w:hyperlink>
    </w:p>
    <w:p w:rsidR="00BB1DFE" w:rsidRPr="004C7E6D" w:rsidRDefault="00BB1DFE" w:rsidP="00BB1DFE">
      <w:pPr>
        <w:pStyle w:val="Akapitzlist"/>
        <w:numPr>
          <w:ilvl w:val="2"/>
          <w:numId w:val="25"/>
        </w:numPr>
        <w:spacing w:after="0" w:line="320" w:lineRule="atLeast"/>
        <w:contextualSpacing w:val="0"/>
        <w:jc w:val="both"/>
        <w:rPr>
          <w:rFonts w:cstheme="minorHAnsi"/>
          <w:spacing w:val="-10"/>
        </w:rPr>
      </w:pPr>
      <w:r w:rsidRPr="004C7E6D">
        <w:rPr>
          <w:rFonts w:cstheme="minorHAnsi"/>
          <w:spacing w:val="-10"/>
        </w:rPr>
        <w:t>Wykonawca:  …………………………………………………….</w:t>
      </w:r>
    </w:p>
    <w:p w:rsidR="00BB1DFE" w:rsidRPr="004C7E6D" w:rsidRDefault="00BB1DFE" w:rsidP="00BB1DFE">
      <w:pPr>
        <w:pStyle w:val="Akapitzlist"/>
        <w:numPr>
          <w:ilvl w:val="1"/>
          <w:numId w:val="25"/>
        </w:numPr>
        <w:spacing w:after="0" w:line="320" w:lineRule="atLeast"/>
        <w:ind w:left="993" w:hanging="633"/>
        <w:contextualSpacing w:val="0"/>
        <w:jc w:val="both"/>
        <w:rPr>
          <w:rFonts w:cstheme="minorHAnsi"/>
          <w:spacing w:val="-10"/>
        </w:rPr>
      </w:pPr>
      <w:r w:rsidRPr="004C7E6D">
        <w:rPr>
          <w:rFonts w:cstheme="minorHAnsi"/>
          <w:spacing w:val="-10"/>
        </w:rPr>
        <w:t>Wszelkie zmiany i uzupełnienia do Umowy wymagają formy pisemnej pod rygorem nieważności.</w:t>
      </w:r>
    </w:p>
    <w:p w:rsidR="00BB1DFE" w:rsidRPr="004C7E6D" w:rsidRDefault="00BB1DFE" w:rsidP="00BB1DFE">
      <w:pPr>
        <w:pStyle w:val="Akapitzlist"/>
        <w:numPr>
          <w:ilvl w:val="1"/>
          <w:numId w:val="25"/>
        </w:numPr>
        <w:spacing w:after="0" w:line="320" w:lineRule="atLeast"/>
        <w:ind w:left="993" w:hanging="633"/>
        <w:contextualSpacing w:val="0"/>
        <w:jc w:val="both"/>
        <w:rPr>
          <w:rFonts w:cstheme="minorHAnsi"/>
          <w:spacing w:val="-10"/>
        </w:rPr>
      </w:pPr>
      <w:r w:rsidRPr="004C7E6D">
        <w:rPr>
          <w:rFonts w:cstheme="minorHAnsi"/>
          <w:spacing w:val="-10"/>
        </w:rPr>
        <w:t>W kwestiach nieuregulowanych Umową, stosuje się Ogólne Warunki Zakupu Usług Zamawiającego – stanowiące załącznik nr 3 do Umowy.</w:t>
      </w:r>
    </w:p>
    <w:p w:rsidR="00BB1DFE" w:rsidRPr="004C7E6D" w:rsidRDefault="00BB1DFE" w:rsidP="00BB1DFE">
      <w:pPr>
        <w:pStyle w:val="Akapitzlist"/>
        <w:numPr>
          <w:ilvl w:val="1"/>
          <w:numId w:val="25"/>
        </w:numPr>
        <w:spacing w:after="0" w:line="320" w:lineRule="atLeast"/>
        <w:ind w:left="993" w:hanging="633"/>
        <w:contextualSpacing w:val="0"/>
        <w:jc w:val="both"/>
        <w:rPr>
          <w:rFonts w:cstheme="minorHAnsi"/>
          <w:spacing w:val="-10"/>
        </w:rPr>
      </w:pPr>
      <w:r w:rsidRPr="004C7E6D">
        <w:rPr>
          <w:rFonts w:cstheme="minorHAnsi"/>
          <w:spacing w:val="-10"/>
        </w:rPr>
        <w:t>Integralną część Umowy stanowią:</w:t>
      </w:r>
    </w:p>
    <w:p w:rsidR="00BB1DFE" w:rsidRPr="004C7E6D" w:rsidRDefault="00BB1DFE" w:rsidP="00BB1DFE">
      <w:pPr>
        <w:pStyle w:val="Akapitzlist"/>
        <w:numPr>
          <w:ilvl w:val="2"/>
          <w:numId w:val="25"/>
        </w:numPr>
        <w:spacing w:after="0" w:line="320" w:lineRule="atLeast"/>
        <w:contextualSpacing w:val="0"/>
        <w:jc w:val="both"/>
        <w:rPr>
          <w:rFonts w:cstheme="minorHAnsi"/>
        </w:rPr>
      </w:pPr>
      <w:r w:rsidRPr="004C7E6D">
        <w:rPr>
          <w:rFonts w:cstheme="minorHAnsi"/>
          <w:spacing w:val="-10"/>
        </w:rPr>
        <w:t xml:space="preserve">Załączniki nr 1 - </w:t>
      </w:r>
      <w:r w:rsidRPr="004C7E6D">
        <w:rPr>
          <w:rFonts w:cstheme="minorHAnsi"/>
        </w:rPr>
        <w:t>WYMAGANE PARAMETRY FIZYKO-CHEMICZNE PRZEDMIOTU UMOWY</w:t>
      </w:r>
    </w:p>
    <w:p w:rsidR="00BB1DFE" w:rsidRPr="004C7E6D" w:rsidRDefault="00BB1DFE" w:rsidP="00BB1DFE">
      <w:pPr>
        <w:pStyle w:val="Akapitzlist"/>
        <w:numPr>
          <w:ilvl w:val="2"/>
          <w:numId w:val="25"/>
        </w:numPr>
        <w:spacing w:after="0" w:line="320" w:lineRule="atLeast"/>
        <w:contextualSpacing w:val="0"/>
        <w:jc w:val="both"/>
        <w:rPr>
          <w:rFonts w:cstheme="minorHAnsi"/>
          <w:spacing w:val="-10"/>
        </w:rPr>
      </w:pPr>
      <w:r w:rsidRPr="004C7E6D">
        <w:rPr>
          <w:rFonts w:cstheme="minorHAnsi"/>
          <w:spacing w:val="-10"/>
        </w:rPr>
        <w:t xml:space="preserve"> Załączniki nr 2 - OWZT</w:t>
      </w:r>
    </w:p>
    <w:p w:rsidR="00BB1DFE" w:rsidRPr="004C7E6D" w:rsidRDefault="00BB1DFE" w:rsidP="00BB1DFE">
      <w:pPr>
        <w:pStyle w:val="Akapitzlist"/>
        <w:numPr>
          <w:ilvl w:val="1"/>
          <w:numId w:val="25"/>
        </w:numPr>
        <w:spacing w:after="0" w:line="320" w:lineRule="atLeast"/>
        <w:ind w:left="993" w:hanging="633"/>
        <w:contextualSpacing w:val="0"/>
        <w:jc w:val="both"/>
        <w:rPr>
          <w:rFonts w:cstheme="minorHAnsi"/>
          <w:spacing w:val="-10"/>
        </w:rPr>
      </w:pPr>
      <w:r w:rsidRPr="004C7E6D">
        <w:rPr>
          <w:rFonts w:cstheme="minorHAnsi"/>
          <w:spacing w:val="-10"/>
        </w:rPr>
        <w:t>Umowa została sporządzona w dwóch jednobrzmiących egzemplarzach, po jednym dla każdej ze Stron.</w:t>
      </w:r>
    </w:p>
    <w:p w:rsidR="00BB1DFE" w:rsidRPr="004C7E6D" w:rsidRDefault="00BB1DFE" w:rsidP="00BB1DFE">
      <w:pPr>
        <w:pStyle w:val="Akapitzlist"/>
        <w:spacing w:line="320" w:lineRule="atLeast"/>
        <w:ind w:left="360"/>
        <w:jc w:val="both"/>
        <w:rPr>
          <w:rFonts w:cstheme="minorHAnsi"/>
          <w:spacing w:val="-10"/>
        </w:rPr>
      </w:pPr>
    </w:p>
    <w:p w:rsidR="00BB1DFE" w:rsidRPr="004C7E6D" w:rsidRDefault="00BB1DFE" w:rsidP="00BB1DFE">
      <w:pPr>
        <w:pStyle w:val="Akapitzlist"/>
        <w:spacing w:line="320" w:lineRule="atLeast"/>
        <w:ind w:left="360"/>
        <w:jc w:val="both"/>
        <w:rPr>
          <w:rFonts w:cstheme="minorHAnsi"/>
          <w:spacing w:val="-10"/>
        </w:rPr>
      </w:pPr>
    </w:p>
    <w:p w:rsidR="00BB1DFE" w:rsidRPr="004C7E6D" w:rsidRDefault="00BB1DFE" w:rsidP="00BB1DFE">
      <w:pPr>
        <w:tabs>
          <w:tab w:val="center" w:pos="1704"/>
          <w:tab w:val="center" w:pos="7100"/>
        </w:tabs>
        <w:spacing w:after="0" w:line="320" w:lineRule="atLeast"/>
        <w:jc w:val="center"/>
        <w:rPr>
          <w:rFonts w:asciiTheme="minorHAnsi" w:hAnsiTheme="minorHAnsi" w:cstheme="minorHAnsi"/>
          <w:b/>
          <w:bCs/>
        </w:rPr>
      </w:pPr>
      <w:r w:rsidRPr="004C7E6D">
        <w:rPr>
          <w:rFonts w:asciiTheme="minorHAnsi" w:hAnsiTheme="minorHAnsi" w:cstheme="minorHAnsi"/>
          <w:b/>
          <w:bCs/>
        </w:rPr>
        <w:t>DOSTAWCA</w:t>
      </w:r>
      <w:r w:rsidRPr="004C7E6D">
        <w:rPr>
          <w:rFonts w:asciiTheme="minorHAnsi" w:hAnsiTheme="minorHAnsi" w:cstheme="minorHAnsi"/>
          <w:b/>
          <w:bCs/>
        </w:rPr>
        <w:tab/>
        <w:t xml:space="preserve">                                                                                                                     ZAMAWIAJĄCY</w:t>
      </w:r>
    </w:p>
    <w:p w:rsidR="00BB1DFE" w:rsidRPr="004C7E6D" w:rsidRDefault="00BB1DFE" w:rsidP="00BB1DFE">
      <w:pPr>
        <w:rPr>
          <w:rFonts w:asciiTheme="minorHAnsi" w:hAnsiTheme="minorHAnsi" w:cstheme="minorHAnsi"/>
        </w:rPr>
      </w:pPr>
      <w:r w:rsidRPr="004C7E6D">
        <w:rPr>
          <w:rFonts w:asciiTheme="minorHAnsi" w:hAnsiTheme="minorHAnsi" w:cstheme="minorHAnsi"/>
        </w:rPr>
        <w:br w:type="page"/>
      </w:r>
    </w:p>
    <w:p w:rsidR="00BB1DFE" w:rsidRPr="00F33E93" w:rsidRDefault="00BB1DFE" w:rsidP="00BB1DFE">
      <w:pPr>
        <w:spacing w:line="276" w:lineRule="auto"/>
        <w:jc w:val="right"/>
        <w:rPr>
          <w:rFonts w:asciiTheme="minorHAnsi" w:hAnsiTheme="minorHAnsi" w:cstheme="minorHAnsi"/>
        </w:rPr>
      </w:pPr>
      <w:r w:rsidRPr="00F33E93">
        <w:rPr>
          <w:rFonts w:asciiTheme="minorHAnsi" w:hAnsiTheme="minorHAnsi" w:cstheme="minorHAnsi"/>
        </w:rPr>
        <w:lastRenderedPageBreak/>
        <w:t xml:space="preserve">Załącznik do Umowy nr. 1 </w:t>
      </w:r>
    </w:p>
    <w:p w:rsidR="00BB1DFE" w:rsidRPr="00F33E93" w:rsidRDefault="00BB1DFE" w:rsidP="00BB1DFE">
      <w:pPr>
        <w:pStyle w:val="Style1"/>
        <w:widowControl/>
        <w:spacing w:before="82"/>
        <w:jc w:val="both"/>
        <w:rPr>
          <w:rStyle w:val="FontStyle24"/>
          <w:rFonts w:asciiTheme="minorHAnsi" w:hAnsiTheme="minorHAnsi" w:cstheme="minorHAnsi"/>
          <w:sz w:val="20"/>
          <w:szCs w:val="20"/>
        </w:rPr>
      </w:pPr>
    </w:p>
    <w:p w:rsidR="00BB1DFE" w:rsidRDefault="00BB1DFE" w:rsidP="00BB1DFE">
      <w:pPr>
        <w:rPr>
          <w:rFonts w:asciiTheme="minorHAnsi" w:hAnsiTheme="minorHAnsi" w:cstheme="minorHAnsi"/>
          <w:b/>
        </w:rPr>
      </w:pPr>
      <w:r w:rsidRPr="00F33E93">
        <w:rPr>
          <w:rFonts w:asciiTheme="minorHAnsi" w:hAnsiTheme="minorHAnsi" w:cstheme="minorHAnsi"/>
          <w:b/>
        </w:rPr>
        <w:t>Parametry fizyko-chemiczne kamienia wapiennego o twardości HV</w:t>
      </w:r>
      <w:r w:rsidRPr="00F33E93">
        <w:rPr>
          <w:rFonts w:asciiTheme="minorHAnsi" w:hAnsiTheme="minorHAnsi" w:cstheme="minorHAnsi"/>
          <w:b/>
          <w:vertAlign w:val="subscript"/>
        </w:rPr>
        <w:t xml:space="preserve">30 </w:t>
      </w:r>
      <w:r w:rsidRPr="00F33E93">
        <w:rPr>
          <w:rFonts w:asciiTheme="minorHAnsi" w:hAnsiTheme="minorHAnsi" w:cstheme="minorHAnsi"/>
          <w:b/>
        </w:rPr>
        <w:t>70-90 i granulacji 4-16 mm</w:t>
      </w:r>
    </w:p>
    <w:p w:rsidR="00F33E93" w:rsidRDefault="00F33E93" w:rsidP="00BB1DFE">
      <w:pPr>
        <w:rPr>
          <w:rFonts w:asciiTheme="minorHAnsi" w:hAnsiTheme="minorHAnsi" w:cstheme="minorHAnsi"/>
          <w:b/>
        </w:rPr>
      </w:pPr>
    </w:p>
    <w:p w:rsidR="00F33E93" w:rsidRDefault="00F33E93" w:rsidP="00BB1DFE">
      <w:pPr>
        <w:rPr>
          <w:rFonts w:asciiTheme="minorHAnsi" w:hAnsiTheme="minorHAnsi" w:cstheme="minorHAnsi"/>
          <w:b/>
        </w:rPr>
      </w:pPr>
    </w:p>
    <w:tbl>
      <w:tblPr>
        <w:tblStyle w:val="Tabela-Siatka"/>
        <w:tblpPr w:leftFromText="141" w:rightFromText="141" w:vertAnchor="text" w:horzAnchor="page" w:tblpX="3061" w:tblpY="10"/>
        <w:tblW w:w="248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77"/>
        <w:gridCol w:w="1679"/>
        <w:gridCol w:w="1678"/>
      </w:tblGrid>
      <w:tr w:rsidR="00F33E93" w:rsidRPr="00F33E93" w:rsidTr="00854EBA">
        <w:tc>
          <w:tcPr>
            <w:tcW w:w="1527" w:type="pct"/>
            <w:tcBorders>
              <w:top w:val="single" w:sz="12" w:space="0" w:color="auto"/>
              <w:bottom w:val="single" w:sz="4" w:space="0" w:color="auto"/>
              <w:right w:val="single" w:sz="4" w:space="0" w:color="auto"/>
            </w:tcBorders>
            <w:shd w:val="clear" w:color="auto" w:fill="5B9BD5" w:themeFill="accent1"/>
          </w:tcPr>
          <w:p w:rsidR="00F33E93" w:rsidRPr="00F33E93" w:rsidRDefault="00F33E93" w:rsidP="00F33E93">
            <w:pPr>
              <w:jc w:val="center"/>
              <w:rPr>
                <w:rFonts w:asciiTheme="minorHAnsi" w:hAnsiTheme="minorHAnsi" w:cstheme="minorHAnsi"/>
              </w:rPr>
            </w:pPr>
            <w:r w:rsidRPr="00F33E93">
              <w:rPr>
                <w:rFonts w:asciiTheme="minorHAnsi" w:hAnsiTheme="minorHAnsi" w:cstheme="minorHAnsi"/>
              </w:rPr>
              <w:t>Parametr</w:t>
            </w:r>
          </w:p>
        </w:tc>
        <w:tc>
          <w:tcPr>
            <w:tcW w:w="1737" w:type="pct"/>
            <w:tcBorders>
              <w:top w:val="single" w:sz="12" w:space="0" w:color="auto"/>
              <w:left w:val="single" w:sz="4" w:space="0" w:color="auto"/>
              <w:bottom w:val="single" w:sz="4" w:space="0" w:color="auto"/>
              <w:right w:val="single" w:sz="4" w:space="0" w:color="auto"/>
            </w:tcBorders>
            <w:shd w:val="clear" w:color="auto" w:fill="5B9BD5" w:themeFill="accent1"/>
          </w:tcPr>
          <w:p w:rsidR="00F33E93" w:rsidRPr="00F33E93" w:rsidRDefault="00F33E93" w:rsidP="00F33E93">
            <w:pPr>
              <w:jc w:val="center"/>
              <w:rPr>
                <w:rFonts w:asciiTheme="minorHAnsi" w:hAnsiTheme="minorHAnsi" w:cstheme="minorHAnsi"/>
              </w:rPr>
            </w:pPr>
            <w:r w:rsidRPr="00F33E93">
              <w:rPr>
                <w:rFonts w:asciiTheme="minorHAnsi" w:hAnsiTheme="minorHAnsi" w:cstheme="minorHAnsi"/>
              </w:rPr>
              <w:t>Parametry gwarantowane dla każdej dostawy</w:t>
            </w:r>
          </w:p>
        </w:tc>
        <w:tc>
          <w:tcPr>
            <w:tcW w:w="1737" w:type="pct"/>
            <w:tcBorders>
              <w:top w:val="single" w:sz="12" w:space="0" w:color="auto"/>
              <w:left w:val="single" w:sz="4" w:space="0" w:color="auto"/>
              <w:bottom w:val="single" w:sz="4" w:space="0" w:color="auto"/>
              <w:right w:val="single" w:sz="12" w:space="0" w:color="auto"/>
            </w:tcBorders>
            <w:shd w:val="clear" w:color="auto" w:fill="5B9BD5" w:themeFill="accent1"/>
          </w:tcPr>
          <w:p w:rsidR="00F33E93" w:rsidRPr="00F33E93" w:rsidRDefault="00F33E93" w:rsidP="00F33E93">
            <w:pPr>
              <w:jc w:val="center"/>
              <w:rPr>
                <w:rFonts w:asciiTheme="minorHAnsi" w:hAnsiTheme="minorHAnsi" w:cstheme="minorHAnsi"/>
              </w:rPr>
            </w:pPr>
            <w:r w:rsidRPr="00F33E93">
              <w:rPr>
                <w:rFonts w:asciiTheme="minorHAnsi" w:hAnsiTheme="minorHAnsi" w:cstheme="minorHAnsi"/>
              </w:rPr>
              <w:t xml:space="preserve">Parametry gwarantowane dostaw tygodniowych </w:t>
            </w:r>
          </w:p>
        </w:tc>
      </w:tr>
      <w:tr w:rsidR="00F33E93" w:rsidRPr="00F33E93" w:rsidTr="00F33E93">
        <w:tc>
          <w:tcPr>
            <w:tcW w:w="1527" w:type="pct"/>
            <w:tcBorders>
              <w:top w:val="single" w:sz="4" w:space="0" w:color="auto"/>
              <w:bottom w:val="single" w:sz="4" w:space="0" w:color="auto"/>
              <w:right w:val="single" w:sz="4" w:space="0" w:color="auto"/>
            </w:tcBorders>
          </w:tcPr>
          <w:p w:rsidR="00F33E93" w:rsidRPr="00F33E93" w:rsidRDefault="00F33E93" w:rsidP="00F33E93">
            <w:pPr>
              <w:rPr>
                <w:rFonts w:asciiTheme="minorHAnsi" w:hAnsiTheme="minorHAnsi" w:cstheme="minorHAnsi"/>
                <w:vertAlign w:val="subscript"/>
              </w:rPr>
            </w:pPr>
            <w:r w:rsidRPr="00F33E93">
              <w:rPr>
                <w:rFonts w:asciiTheme="minorHAnsi" w:hAnsiTheme="minorHAnsi" w:cstheme="minorHAnsi"/>
              </w:rPr>
              <w:t>Zawartość CaCO</w:t>
            </w:r>
            <w:r w:rsidRPr="00F33E93">
              <w:rPr>
                <w:rFonts w:asciiTheme="minorHAnsi" w:hAnsiTheme="minorHAnsi" w:cstheme="minorHAnsi"/>
                <w:vertAlign w:val="subscript"/>
              </w:rPr>
              <w:t>3</w:t>
            </w:r>
          </w:p>
        </w:tc>
        <w:tc>
          <w:tcPr>
            <w:tcW w:w="1737" w:type="pct"/>
            <w:tcBorders>
              <w:top w:val="single" w:sz="4" w:space="0" w:color="auto"/>
              <w:left w:val="single" w:sz="4" w:space="0" w:color="auto"/>
              <w:bottom w:val="single" w:sz="4" w:space="0" w:color="auto"/>
              <w:right w:val="single" w:sz="4" w:space="0" w:color="auto"/>
            </w:tcBorders>
          </w:tcPr>
          <w:p w:rsidR="00F33E93" w:rsidRPr="00F33E93" w:rsidRDefault="00F33E93" w:rsidP="00F33E93">
            <w:pPr>
              <w:rPr>
                <w:rFonts w:asciiTheme="minorHAnsi" w:hAnsiTheme="minorHAnsi" w:cstheme="minorHAnsi"/>
              </w:rPr>
            </w:pPr>
            <w:r w:rsidRPr="00F33E93">
              <w:rPr>
                <w:rFonts w:asciiTheme="minorHAnsi" w:hAnsiTheme="minorHAnsi" w:cstheme="minorHAnsi"/>
              </w:rPr>
              <w:t>min 96,0%</w:t>
            </w:r>
          </w:p>
        </w:tc>
        <w:tc>
          <w:tcPr>
            <w:tcW w:w="1737" w:type="pct"/>
            <w:tcBorders>
              <w:top w:val="single" w:sz="4" w:space="0" w:color="auto"/>
              <w:left w:val="single" w:sz="4" w:space="0" w:color="auto"/>
              <w:bottom w:val="single" w:sz="4" w:space="0" w:color="auto"/>
              <w:right w:val="single" w:sz="12" w:space="0" w:color="auto"/>
            </w:tcBorders>
          </w:tcPr>
          <w:p w:rsidR="00F33E93" w:rsidRPr="00F33E93" w:rsidRDefault="00F33E93" w:rsidP="00F33E93">
            <w:pPr>
              <w:rPr>
                <w:rFonts w:asciiTheme="minorHAnsi" w:hAnsiTheme="minorHAnsi" w:cstheme="minorHAnsi"/>
              </w:rPr>
            </w:pPr>
            <w:r w:rsidRPr="00F33E93">
              <w:rPr>
                <w:rFonts w:asciiTheme="minorHAnsi" w:hAnsiTheme="minorHAnsi" w:cstheme="minorHAnsi"/>
              </w:rPr>
              <w:t>min 97,2%</w:t>
            </w:r>
          </w:p>
        </w:tc>
      </w:tr>
      <w:tr w:rsidR="00F33E93" w:rsidRPr="00F33E93" w:rsidTr="00F33E93">
        <w:tc>
          <w:tcPr>
            <w:tcW w:w="1527" w:type="pct"/>
            <w:tcBorders>
              <w:top w:val="single" w:sz="4" w:space="0" w:color="auto"/>
              <w:bottom w:val="single" w:sz="4" w:space="0" w:color="auto"/>
              <w:right w:val="single" w:sz="4" w:space="0" w:color="auto"/>
            </w:tcBorders>
          </w:tcPr>
          <w:p w:rsidR="00F33E93" w:rsidRPr="00F33E93" w:rsidRDefault="00F33E93" w:rsidP="00F33E93">
            <w:pPr>
              <w:rPr>
                <w:rFonts w:asciiTheme="minorHAnsi" w:hAnsiTheme="minorHAnsi" w:cstheme="minorHAnsi"/>
                <w:vertAlign w:val="subscript"/>
              </w:rPr>
            </w:pPr>
            <w:r w:rsidRPr="00F33E93">
              <w:rPr>
                <w:rFonts w:asciiTheme="minorHAnsi" w:hAnsiTheme="minorHAnsi" w:cstheme="minorHAnsi"/>
              </w:rPr>
              <w:t>Zawartość MgCO</w:t>
            </w:r>
            <w:r w:rsidRPr="00F33E93">
              <w:rPr>
                <w:rFonts w:asciiTheme="minorHAnsi" w:hAnsiTheme="minorHAnsi" w:cstheme="minorHAnsi"/>
                <w:vertAlign w:val="subscript"/>
              </w:rPr>
              <w:t>3</w:t>
            </w:r>
          </w:p>
        </w:tc>
        <w:tc>
          <w:tcPr>
            <w:tcW w:w="1737" w:type="pct"/>
            <w:tcBorders>
              <w:top w:val="single" w:sz="4" w:space="0" w:color="auto"/>
              <w:left w:val="single" w:sz="4" w:space="0" w:color="auto"/>
              <w:bottom w:val="single" w:sz="4" w:space="0" w:color="auto"/>
              <w:right w:val="single" w:sz="4" w:space="0" w:color="auto"/>
            </w:tcBorders>
          </w:tcPr>
          <w:p w:rsidR="00F33E93" w:rsidRPr="00F33E93" w:rsidRDefault="00F33E93" w:rsidP="00F33E93">
            <w:pPr>
              <w:rPr>
                <w:rFonts w:asciiTheme="minorHAnsi" w:hAnsiTheme="minorHAnsi" w:cstheme="minorHAnsi"/>
              </w:rPr>
            </w:pPr>
            <w:r w:rsidRPr="00F33E93">
              <w:rPr>
                <w:rFonts w:asciiTheme="minorHAnsi" w:hAnsiTheme="minorHAnsi" w:cstheme="minorHAnsi"/>
              </w:rPr>
              <w:t>max 2,0%</w:t>
            </w:r>
          </w:p>
        </w:tc>
        <w:tc>
          <w:tcPr>
            <w:tcW w:w="1737" w:type="pct"/>
            <w:tcBorders>
              <w:top w:val="single" w:sz="4" w:space="0" w:color="auto"/>
              <w:left w:val="single" w:sz="4" w:space="0" w:color="auto"/>
              <w:bottom w:val="single" w:sz="4" w:space="0" w:color="auto"/>
              <w:right w:val="single" w:sz="12" w:space="0" w:color="auto"/>
            </w:tcBorders>
          </w:tcPr>
          <w:p w:rsidR="00F33E93" w:rsidRPr="00F33E93" w:rsidRDefault="00F33E93" w:rsidP="00F33E93">
            <w:pPr>
              <w:rPr>
                <w:rFonts w:asciiTheme="minorHAnsi" w:hAnsiTheme="minorHAnsi" w:cstheme="minorHAnsi"/>
              </w:rPr>
            </w:pPr>
            <w:r w:rsidRPr="00F33E93">
              <w:rPr>
                <w:rFonts w:asciiTheme="minorHAnsi" w:hAnsiTheme="minorHAnsi" w:cstheme="minorHAnsi"/>
              </w:rPr>
              <w:t>max 1,0%</w:t>
            </w:r>
          </w:p>
        </w:tc>
      </w:tr>
      <w:tr w:rsidR="00F33E93" w:rsidRPr="00F33E93" w:rsidTr="00F33E93">
        <w:tc>
          <w:tcPr>
            <w:tcW w:w="1527" w:type="pct"/>
            <w:tcBorders>
              <w:top w:val="single" w:sz="4" w:space="0" w:color="auto"/>
              <w:bottom w:val="single" w:sz="4" w:space="0" w:color="auto"/>
              <w:right w:val="single" w:sz="4" w:space="0" w:color="auto"/>
            </w:tcBorders>
          </w:tcPr>
          <w:p w:rsidR="00F33E93" w:rsidRPr="00F33E93" w:rsidRDefault="00F33E93" w:rsidP="00F33E93">
            <w:pPr>
              <w:rPr>
                <w:rFonts w:asciiTheme="minorHAnsi" w:hAnsiTheme="minorHAnsi" w:cstheme="minorHAnsi"/>
                <w:vertAlign w:val="subscript"/>
              </w:rPr>
            </w:pPr>
            <w:r w:rsidRPr="00F33E93">
              <w:rPr>
                <w:rFonts w:asciiTheme="minorHAnsi" w:hAnsiTheme="minorHAnsi" w:cstheme="minorHAnsi"/>
              </w:rPr>
              <w:t>Zawartość SiO</w:t>
            </w:r>
            <w:r w:rsidRPr="00F33E93">
              <w:rPr>
                <w:rFonts w:asciiTheme="minorHAnsi" w:hAnsiTheme="minorHAnsi" w:cstheme="minorHAnsi"/>
                <w:vertAlign w:val="subscript"/>
              </w:rPr>
              <w:t>2</w:t>
            </w:r>
          </w:p>
        </w:tc>
        <w:tc>
          <w:tcPr>
            <w:tcW w:w="1737" w:type="pct"/>
            <w:tcBorders>
              <w:top w:val="single" w:sz="4" w:space="0" w:color="auto"/>
              <w:left w:val="single" w:sz="4" w:space="0" w:color="auto"/>
              <w:bottom w:val="single" w:sz="4" w:space="0" w:color="auto"/>
              <w:right w:val="single" w:sz="4" w:space="0" w:color="auto"/>
            </w:tcBorders>
          </w:tcPr>
          <w:p w:rsidR="00F33E93" w:rsidRPr="00F33E93" w:rsidRDefault="00F33E93" w:rsidP="00F33E93">
            <w:pPr>
              <w:rPr>
                <w:rFonts w:asciiTheme="minorHAnsi" w:hAnsiTheme="minorHAnsi" w:cstheme="minorHAnsi"/>
              </w:rPr>
            </w:pPr>
            <w:r w:rsidRPr="00F33E93">
              <w:rPr>
                <w:rFonts w:asciiTheme="minorHAnsi" w:hAnsiTheme="minorHAnsi" w:cstheme="minorHAnsi"/>
              </w:rPr>
              <w:t>max 2,8%</w:t>
            </w:r>
          </w:p>
        </w:tc>
        <w:tc>
          <w:tcPr>
            <w:tcW w:w="1737" w:type="pct"/>
            <w:tcBorders>
              <w:top w:val="single" w:sz="4" w:space="0" w:color="auto"/>
              <w:left w:val="single" w:sz="4" w:space="0" w:color="auto"/>
              <w:bottom w:val="single" w:sz="4" w:space="0" w:color="auto"/>
              <w:right w:val="single" w:sz="12" w:space="0" w:color="auto"/>
            </w:tcBorders>
          </w:tcPr>
          <w:p w:rsidR="00F33E93" w:rsidRPr="00F33E93" w:rsidRDefault="00F33E93" w:rsidP="00F33E93">
            <w:pPr>
              <w:rPr>
                <w:rFonts w:asciiTheme="minorHAnsi" w:hAnsiTheme="minorHAnsi" w:cstheme="minorHAnsi"/>
              </w:rPr>
            </w:pPr>
            <w:r w:rsidRPr="00F33E93">
              <w:rPr>
                <w:rFonts w:asciiTheme="minorHAnsi" w:hAnsiTheme="minorHAnsi" w:cstheme="minorHAnsi"/>
              </w:rPr>
              <w:t>max 1,4%</w:t>
            </w:r>
          </w:p>
        </w:tc>
      </w:tr>
      <w:tr w:rsidR="00F33E93" w:rsidRPr="00F33E93" w:rsidTr="00F33E93">
        <w:tc>
          <w:tcPr>
            <w:tcW w:w="1527" w:type="pct"/>
            <w:tcBorders>
              <w:top w:val="single" w:sz="4" w:space="0" w:color="auto"/>
              <w:bottom w:val="single" w:sz="4" w:space="0" w:color="auto"/>
              <w:right w:val="single" w:sz="4" w:space="0" w:color="auto"/>
            </w:tcBorders>
          </w:tcPr>
          <w:p w:rsidR="00F33E93" w:rsidRPr="00F33E93" w:rsidRDefault="00F33E93" w:rsidP="00F33E93">
            <w:pPr>
              <w:rPr>
                <w:rFonts w:asciiTheme="minorHAnsi" w:hAnsiTheme="minorHAnsi" w:cstheme="minorHAnsi"/>
                <w:vertAlign w:val="subscript"/>
              </w:rPr>
            </w:pPr>
            <w:r w:rsidRPr="00F33E93">
              <w:rPr>
                <w:rFonts w:asciiTheme="minorHAnsi" w:hAnsiTheme="minorHAnsi" w:cstheme="minorHAnsi"/>
              </w:rPr>
              <w:t>Zawartość Fe</w:t>
            </w:r>
            <w:r w:rsidRPr="00F33E93">
              <w:rPr>
                <w:rFonts w:asciiTheme="minorHAnsi" w:hAnsiTheme="minorHAnsi" w:cstheme="minorHAnsi"/>
                <w:vertAlign w:val="subscript"/>
              </w:rPr>
              <w:t>2</w:t>
            </w:r>
            <w:r w:rsidRPr="00F33E93">
              <w:rPr>
                <w:rFonts w:asciiTheme="minorHAnsi" w:hAnsiTheme="minorHAnsi" w:cstheme="minorHAnsi"/>
              </w:rPr>
              <w:t>O</w:t>
            </w:r>
            <w:r w:rsidRPr="00F33E93">
              <w:rPr>
                <w:rFonts w:asciiTheme="minorHAnsi" w:hAnsiTheme="minorHAnsi" w:cstheme="minorHAnsi"/>
                <w:vertAlign w:val="subscript"/>
              </w:rPr>
              <w:t>3</w:t>
            </w:r>
          </w:p>
        </w:tc>
        <w:tc>
          <w:tcPr>
            <w:tcW w:w="1737" w:type="pct"/>
            <w:tcBorders>
              <w:top w:val="single" w:sz="4" w:space="0" w:color="auto"/>
              <w:left w:val="single" w:sz="4" w:space="0" w:color="auto"/>
              <w:bottom w:val="single" w:sz="4" w:space="0" w:color="auto"/>
              <w:right w:val="single" w:sz="4" w:space="0" w:color="auto"/>
            </w:tcBorders>
          </w:tcPr>
          <w:p w:rsidR="00F33E93" w:rsidRPr="00F33E93" w:rsidRDefault="00F33E93" w:rsidP="00F33E93">
            <w:pPr>
              <w:rPr>
                <w:rFonts w:asciiTheme="minorHAnsi" w:hAnsiTheme="minorHAnsi" w:cstheme="minorHAnsi"/>
              </w:rPr>
            </w:pPr>
            <w:r w:rsidRPr="00F33E93">
              <w:rPr>
                <w:rFonts w:asciiTheme="minorHAnsi" w:hAnsiTheme="minorHAnsi" w:cstheme="minorHAnsi"/>
              </w:rPr>
              <w:t>max 0,35%</w:t>
            </w:r>
          </w:p>
        </w:tc>
        <w:tc>
          <w:tcPr>
            <w:tcW w:w="1737" w:type="pct"/>
            <w:tcBorders>
              <w:top w:val="single" w:sz="4" w:space="0" w:color="auto"/>
              <w:left w:val="single" w:sz="4" w:space="0" w:color="auto"/>
              <w:bottom w:val="single" w:sz="4" w:space="0" w:color="auto"/>
              <w:right w:val="single" w:sz="12" w:space="0" w:color="auto"/>
            </w:tcBorders>
          </w:tcPr>
          <w:p w:rsidR="00F33E93" w:rsidRPr="00F33E93" w:rsidRDefault="00F33E93" w:rsidP="00F33E93">
            <w:pPr>
              <w:rPr>
                <w:rFonts w:asciiTheme="minorHAnsi" w:hAnsiTheme="minorHAnsi" w:cstheme="minorHAnsi"/>
              </w:rPr>
            </w:pPr>
            <w:r w:rsidRPr="00F33E93">
              <w:rPr>
                <w:rFonts w:asciiTheme="minorHAnsi" w:hAnsiTheme="minorHAnsi" w:cstheme="minorHAnsi"/>
              </w:rPr>
              <w:t>max 0,15%</w:t>
            </w:r>
          </w:p>
        </w:tc>
      </w:tr>
      <w:tr w:rsidR="00F33E93" w:rsidRPr="00F33E93" w:rsidTr="00F33E93">
        <w:tc>
          <w:tcPr>
            <w:tcW w:w="1527" w:type="pct"/>
            <w:tcBorders>
              <w:top w:val="single" w:sz="4" w:space="0" w:color="auto"/>
              <w:bottom w:val="single" w:sz="4" w:space="0" w:color="auto"/>
              <w:right w:val="single" w:sz="4" w:space="0" w:color="auto"/>
            </w:tcBorders>
          </w:tcPr>
          <w:p w:rsidR="00F33E93" w:rsidRPr="00F33E93" w:rsidRDefault="00F33E93" w:rsidP="00F33E93">
            <w:pPr>
              <w:rPr>
                <w:rFonts w:asciiTheme="minorHAnsi" w:hAnsiTheme="minorHAnsi" w:cstheme="minorHAnsi"/>
              </w:rPr>
            </w:pPr>
            <w:r w:rsidRPr="00F33E93">
              <w:rPr>
                <w:rFonts w:asciiTheme="minorHAnsi" w:hAnsiTheme="minorHAnsi" w:cstheme="minorHAnsi"/>
              </w:rPr>
              <w:t>Zawartość wilgoci</w:t>
            </w:r>
          </w:p>
        </w:tc>
        <w:tc>
          <w:tcPr>
            <w:tcW w:w="1737" w:type="pct"/>
            <w:tcBorders>
              <w:top w:val="single" w:sz="4" w:space="0" w:color="auto"/>
              <w:left w:val="single" w:sz="4" w:space="0" w:color="auto"/>
              <w:bottom w:val="single" w:sz="4" w:space="0" w:color="auto"/>
              <w:right w:val="single" w:sz="4" w:space="0" w:color="auto"/>
            </w:tcBorders>
          </w:tcPr>
          <w:p w:rsidR="00F33E93" w:rsidRPr="00F33E93" w:rsidRDefault="00F33E93" w:rsidP="00F33E93">
            <w:pPr>
              <w:rPr>
                <w:rFonts w:asciiTheme="minorHAnsi" w:hAnsiTheme="minorHAnsi" w:cstheme="minorHAnsi"/>
              </w:rPr>
            </w:pPr>
            <w:r w:rsidRPr="00F33E93">
              <w:rPr>
                <w:rFonts w:asciiTheme="minorHAnsi" w:hAnsiTheme="minorHAnsi" w:cstheme="minorHAnsi"/>
              </w:rPr>
              <w:t>max 5,0%</w:t>
            </w:r>
          </w:p>
        </w:tc>
        <w:tc>
          <w:tcPr>
            <w:tcW w:w="1737" w:type="pct"/>
            <w:tcBorders>
              <w:top w:val="single" w:sz="4" w:space="0" w:color="auto"/>
              <w:left w:val="single" w:sz="4" w:space="0" w:color="auto"/>
              <w:bottom w:val="single" w:sz="4" w:space="0" w:color="auto"/>
              <w:right w:val="single" w:sz="12" w:space="0" w:color="auto"/>
            </w:tcBorders>
          </w:tcPr>
          <w:p w:rsidR="00F33E93" w:rsidRPr="00F33E93" w:rsidRDefault="00F33E93" w:rsidP="00F33E93">
            <w:pPr>
              <w:rPr>
                <w:rFonts w:asciiTheme="minorHAnsi" w:hAnsiTheme="minorHAnsi" w:cstheme="minorHAnsi"/>
              </w:rPr>
            </w:pPr>
            <w:r w:rsidRPr="00F33E93">
              <w:rPr>
                <w:rFonts w:asciiTheme="minorHAnsi" w:hAnsiTheme="minorHAnsi" w:cstheme="minorHAnsi"/>
              </w:rPr>
              <w:t>max 4,0 %</w:t>
            </w:r>
          </w:p>
        </w:tc>
      </w:tr>
      <w:tr w:rsidR="00F33E93" w:rsidRPr="00F33E93" w:rsidTr="00F33E93">
        <w:tc>
          <w:tcPr>
            <w:tcW w:w="1527" w:type="pct"/>
            <w:tcBorders>
              <w:top w:val="single" w:sz="4" w:space="0" w:color="auto"/>
              <w:bottom w:val="single" w:sz="4" w:space="0" w:color="auto"/>
              <w:right w:val="single" w:sz="4" w:space="0" w:color="auto"/>
            </w:tcBorders>
          </w:tcPr>
          <w:p w:rsidR="00F33E93" w:rsidRPr="00F33E93" w:rsidRDefault="00F33E93" w:rsidP="00F33E93">
            <w:pPr>
              <w:rPr>
                <w:rFonts w:asciiTheme="minorHAnsi" w:hAnsiTheme="minorHAnsi" w:cstheme="minorHAnsi"/>
              </w:rPr>
            </w:pPr>
            <w:r w:rsidRPr="00F33E93">
              <w:rPr>
                <w:rFonts w:asciiTheme="minorHAnsi" w:hAnsiTheme="minorHAnsi" w:cstheme="minorHAnsi"/>
              </w:rPr>
              <w:t>Podziarno</w:t>
            </w:r>
          </w:p>
        </w:tc>
        <w:tc>
          <w:tcPr>
            <w:tcW w:w="1737" w:type="pct"/>
            <w:tcBorders>
              <w:top w:val="single" w:sz="4" w:space="0" w:color="auto"/>
              <w:left w:val="single" w:sz="4" w:space="0" w:color="auto"/>
              <w:bottom w:val="single" w:sz="4" w:space="0" w:color="auto"/>
              <w:right w:val="single" w:sz="4" w:space="0" w:color="auto"/>
            </w:tcBorders>
          </w:tcPr>
          <w:p w:rsidR="00F33E93" w:rsidRPr="00F33E93" w:rsidRDefault="00F33E93" w:rsidP="00F33E93">
            <w:pPr>
              <w:rPr>
                <w:rFonts w:asciiTheme="minorHAnsi" w:hAnsiTheme="minorHAnsi" w:cstheme="minorHAnsi"/>
              </w:rPr>
            </w:pPr>
            <w:r w:rsidRPr="00F33E93">
              <w:rPr>
                <w:rFonts w:asciiTheme="minorHAnsi" w:hAnsiTheme="minorHAnsi" w:cstheme="minorHAnsi"/>
              </w:rPr>
              <w:t>max 5%</w:t>
            </w:r>
          </w:p>
        </w:tc>
        <w:tc>
          <w:tcPr>
            <w:tcW w:w="1737" w:type="pct"/>
            <w:tcBorders>
              <w:top w:val="single" w:sz="4" w:space="0" w:color="auto"/>
              <w:left w:val="single" w:sz="4" w:space="0" w:color="auto"/>
              <w:bottom w:val="single" w:sz="4" w:space="0" w:color="auto"/>
              <w:right w:val="single" w:sz="12" w:space="0" w:color="auto"/>
            </w:tcBorders>
          </w:tcPr>
          <w:p w:rsidR="00F33E93" w:rsidRPr="00F33E93" w:rsidRDefault="00F33E93" w:rsidP="00F33E93">
            <w:pPr>
              <w:rPr>
                <w:rFonts w:asciiTheme="minorHAnsi" w:hAnsiTheme="minorHAnsi" w:cstheme="minorHAnsi"/>
              </w:rPr>
            </w:pPr>
            <w:r w:rsidRPr="00F33E93">
              <w:rPr>
                <w:rFonts w:asciiTheme="minorHAnsi" w:hAnsiTheme="minorHAnsi" w:cstheme="minorHAnsi"/>
              </w:rPr>
              <w:t>max 4%</w:t>
            </w:r>
          </w:p>
        </w:tc>
      </w:tr>
    </w:tbl>
    <w:p w:rsidR="00F33E93" w:rsidRPr="00F33E93" w:rsidRDefault="00F33E93" w:rsidP="00BB1DFE">
      <w:pPr>
        <w:rPr>
          <w:rFonts w:asciiTheme="minorHAnsi" w:hAnsiTheme="minorHAnsi" w:cstheme="minorHAnsi"/>
          <w:b/>
        </w:rPr>
      </w:pPr>
    </w:p>
    <w:p w:rsidR="00BB1DFE" w:rsidRPr="00F33E93" w:rsidRDefault="00BB1DFE" w:rsidP="00BB1DFE">
      <w:pPr>
        <w:jc w:val="both"/>
        <w:rPr>
          <w:rFonts w:asciiTheme="minorHAnsi" w:hAnsiTheme="minorHAnsi" w:cstheme="minorHAnsi"/>
          <w:sz w:val="20"/>
          <w:szCs w:val="20"/>
        </w:rPr>
      </w:pPr>
    </w:p>
    <w:p w:rsidR="0046537F" w:rsidRPr="00F33E93" w:rsidRDefault="002A74C8">
      <w:pPr>
        <w:tabs>
          <w:tab w:val="center" w:pos="785"/>
          <w:tab w:val="center" w:pos="1493"/>
          <w:tab w:val="center" w:pos="2201"/>
          <w:tab w:val="center" w:pos="2909"/>
          <w:tab w:val="center" w:pos="3617"/>
          <w:tab w:val="center" w:pos="4325"/>
          <w:tab w:val="center" w:pos="5033"/>
          <w:tab w:val="center" w:pos="5742"/>
          <w:tab w:val="center" w:pos="7723"/>
        </w:tabs>
        <w:spacing w:after="11"/>
        <w:rPr>
          <w:rFonts w:asciiTheme="minorHAnsi" w:hAnsiTheme="minorHAnsi" w:cstheme="minorHAnsi"/>
        </w:rPr>
      </w:pPr>
      <w:r w:rsidRPr="00F33E93">
        <w:rPr>
          <w:rFonts w:asciiTheme="minorHAnsi" w:hAnsiTheme="minorHAnsi" w:cstheme="minorHAnsi"/>
        </w:rPr>
        <w:t xml:space="preserve"> </w:t>
      </w:r>
    </w:p>
    <w:p w:rsidR="0046537F" w:rsidRPr="00F33E93" w:rsidRDefault="002A74C8">
      <w:pPr>
        <w:spacing w:after="0"/>
        <w:ind w:left="77"/>
        <w:rPr>
          <w:rFonts w:asciiTheme="minorHAnsi" w:hAnsiTheme="minorHAnsi" w:cstheme="minorHAnsi"/>
        </w:rPr>
      </w:pPr>
      <w:r w:rsidRPr="00F33E93">
        <w:rPr>
          <w:rFonts w:asciiTheme="minorHAnsi" w:hAnsiTheme="minorHAnsi" w:cstheme="minorHAnsi"/>
        </w:rPr>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p>
    <w:p w:rsidR="00BB1DFE" w:rsidRDefault="002A74C8" w:rsidP="00BB1DFE">
      <w:pPr>
        <w:spacing w:after="7" w:line="267" w:lineRule="auto"/>
        <w:ind w:left="87" w:right="674" w:hanging="10"/>
        <w:jc w:val="both"/>
      </w:pPr>
      <w:r w:rsidRPr="00F33E93">
        <w:rPr>
          <w:rFonts w:asciiTheme="minorHAnsi" w:hAnsiTheme="minorHAnsi" w:cstheme="minorHAnsi"/>
        </w:rPr>
        <w:t xml:space="preserve">                 </w:t>
      </w:r>
      <w:r w:rsidR="003A16B9" w:rsidRPr="00F33E93">
        <w:rPr>
          <w:rFonts w:asciiTheme="minorHAnsi" w:hAnsiTheme="minorHAnsi" w:cstheme="minorHAnsi"/>
        </w:rPr>
        <w:tab/>
      </w:r>
      <w:r w:rsidR="003A16B9" w:rsidRPr="00F33E93">
        <w:rPr>
          <w:rFonts w:asciiTheme="minorHAnsi" w:hAnsiTheme="minorHAnsi" w:cstheme="minorHAnsi"/>
        </w:rPr>
        <w:tab/>
      </w:r>
      <w:r w:rsidR="003A16B9" w:rsidRPr="00F33E93">
        <w:rPr>
          <w:rFonts w:asciiTheme="minorHAnsi" w:hAnsiTheme="minorHAnsi" w:cstheme="minorHAnsi"/>
        </w:rPr>
        <w:tab/>
      </w:r>
      <w:r w:rsidR="003A16B9"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rsidRPr="00F33E93">
        <w:rPr>
          <w:rFonts w:asciiTheme="minorHAnsi" w:hAnsiTheme="minorHAnsi" w:cstheme="minorHAnsi"/>
        </w:rPr>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r w:rsidR="00BB1DFE">
        <w:tab/>
      </w:r>
    </w:p>
    <w:p w:rsidR="00BB1DFE" w:rsidRDefault="00BB1DFE" w:rsidP="00BB1DFE">
      <w:pPr>
        <w:spacing w:after="7" w:line="267" w:lineRule="auto"/>
        <w:ind w:left="87" w:right="674" w:hanging="10"/>
        <w:jc w:val="both"/>
      </w:pPr>
    </w:p>
    <w:p w:rsidR="00BB1DFE" w:rsidRDefault="00BB1DFE" w:rsidP="00BB1DFE">
      <w:pPr>
        <w:spacing w:after="7" w:line="267" w:lineRule="auto"/>
        <w:ind w:left="87" w:right="674" w:hanging="10"/>
        <w:jc w:val="both"/>
      </w:pPr>
    </w:p>
    <w:p w:rsidR="00BB1DFE" w:rsidRDefault="00BB1DFE" w:rsidP="00BB1DFE">
      <w:pPr>
        <w:spacing w:after="7" w:line="267" w:lineRule="auto"/>
        <w:ind w:left="87" w:right="674" w:hanging="10"/>
        <w:jc w:val="both"/>
      </w:pPr>
    </w:p>
    <w:p w:rsidR="00BB1DFE" w:rsidRDefault="00BB1DFE" w:rsidP="00BB1DFE">
      <w:pPr>
        <w:spacing w:after="7" w:line="267" w:lineRule="auto"/>
        <w:ind w:left="87" w:right="674" w:hanging="10"/>
        <w:jc w:val="both"/>
      </w:pPr>
    </w:p>
    <w:p w:rsidR="00BB1DFE" w:rsidRDefault="00BB1DFE" w:rsidP="00BB1DFE">
      <w:pPr>
        <w:spacing w:after="7" w:line="267" w:lineRule="auto"/>
        <w:ind w:left="87" w:right="674" w:hanging="10"/>
        <w:jc w:val="both"/>
      </w:pPr>
    </w:p>
    <w:p w:rsidR="00BB1DFE" w:rsidRDefault="00BB1DFE" w:rsidP="00BB1DFE">
      <w:pPr>
        <w:spacing w:after="7" w:line="267" w:lineRule="auto"/>
        <w:ind w:left="87" w:right="674" w:hanging="10"/>
        <w:jc w:val="both"/>
      </w:pPr>
    </w:p>
    <w:p w:rsidR="00BB1DFE" w:rsidRDefault="00BB1DFE" w:rsidP="00BB1DFE">
      <w:pPr>
        <w:spacing w:after="7" w:line="267" w:lineRule="auto"/>
        <w:ind w:left="87" w:right="674" w:hanging="10"/>
        <w:jc w:val="both"/>
      </w:pPr>
    </w:p>
    <w:p w:rsidR="00BB1DFE" w:rsidRDefault="00BB1DFE" w:rsidP="00BB1DFE">
      <w:pPr>
        <w:spacing w:after="7" w:line="267" w:lineRule="auto"/>
        <w:ind w:left="87" w:right="674" w:hanging="10"/>
        <w:jc w:val="both"/>
      </w:pPr>
    </w:p>
    <w:p w:rsidR="00BB1DFE" w:rsidRDefault="00BB1DFE" w:rsidP="00BB1DFE">
      <w:pPr>
        <w:spacing w:after="7" w:line="267" w:lineRule="auto"/>
        <w:ind w:left="87" w:right="674" w:hanging="10"/>
        <w:jc w:val="both"/>
      </w:pPr>
    </w:p>
    <w:p w:rsidR="00BB1DFE" w:rsidRDefault="00BB1DFE" w:rsidP="00BB1DFE">
      <w:pPr>
        <w:spacing w:after="7" w:line="267" w:lineRule="auto"/>
        <w:ind w:left="87" w:right="674" w:hanging="10"/>
        <w:jc w:val="both"/>
      </w:pPr>
    </w:p>
    <w:p w:rsidR="00BB1DFE" w:rsidRDefault="00BB1DFE" w:rsidP="00BB1DFE">
      <w:pPr>
        <w:spacing w:after="7" w:line="267" w:lineRule="auto"/>
        <w:ind w:left="87" w:right="674" w:hanging="10"/>
        <w:jc w:val="both"/>
      </w:pPr>
    </w:p>
    <w:p w:rsidR="00BB1DFE" w:rsidRDefault="00BB1DFE" w:rsidP="00BB1DFE">
      <w:pPr>
        <w:spacing w:after="7" w:line="267" w:lineRule="auto"/>
        <w:ind w:left="87" w:right="674" w:hanging="10"/>
        <w:jc w:val="both"/>
      </w:pPr>
    </w:p>
    <w:p w:rsidR="00BB1DFE" w:rsidRDefault="00BB1DFE" w:rsidP="00BB1DFE">
      <w:pPr>
        <w:spacing w:after="7" w:line="267" w:lineRule="auto"/>
        <w:ind w:left="87" w:right="674" w:hanging="10"/>
        <w:jc w:val="both"/>
      </w:pPr>
    </w:p>
    <w:p w:rsidR="00BB1DFE" w:rsidRDefault="00BB1DFE" w:rsidP="00BB1DFE">
      <w:pPr>
        <w:spacing w:after="7" w:line="267" w:lineRule="auto"/>
        <w:ind w:left="87" w:right="674" w:hanging="10"/>
        <w:jc w:val="both"/>
      </w:pPr>
    </w:p>
    <w:p w:rsidR="0046537F" w:rsidRDefault="00BB1DFE" w:rsidP="00BB1DFE">
      <w:pPr>
        <w:spacing w:after="7" w:line="267" w:lineRule="auto"/>
        <w:ind w:left="87" w:right="674" w:hanging="10"/>
        <w:jc w:val="both"/>
        <w:rPr>
          <w:b/>
        </w:rPr>
      </w:pPr>
      <w:r>
        <w:tab/>
      </w:r>
      <w:r>
        <w:tab/>
      </w:r>
      <w:r>
        <w:tab/>
      </w:r>
      <w:r>
        <w:tab/>
      </w:r>
      <w:r>
        <w:tab/>
      </w:r>
      <w:r>
        <w:tab/>
      </w:r>
      <w:r>
        <w:tab/>
      </w:r>
      <w:r>
        <w:tab/>
      </w:r>
      <w:r>
        <w:tab/>
      </w:r>
      <w:r w:rsidR="003C493B">
        <w:tab/>
      </w:r>
      <w:r w:rsidR="003C493B">
        <w:tab/>
      </w:r>
      <w:r w:rsidR="003C493B">
        <w:tab/>
      </w:r>
      <w:r w:rsidR="003C493B">
        <w:tab/>
      </w:r>
      <w:r w:rsidR="003C493B">
        <w:tab/>
      </w:r>
      <w:r w:rsidR="003C493B">
        <w:tab/>
      </w:r>
      <w:r w:rsidR="003C493B">
        <w:tab/>
      </w:r>
      <w:r w:rsidR="003C493B">
        <w:tab/>
      </w:r>
      <w:r w:rsidR="003C493B">
        <w:tab/>
      </w:r>
      <w:r w:rsidR="003C493B">
        <w:tab/>
      </w:r>
      <w:r w:rsidR="003C493B">
        <w:tab/>
      </w:r>
      <w:r w:rsidR="003C493B">
        <w:tab/>
      </w:r>
      <w:r w:rsidR="003C493B">
        <w:tab/>
      </w:r>
      <w:r w:rsidR="003C493B">
        <w:tab/>
      </w:r>
      <w:r w:rsidR="003C493B">
        <w:tab/>
      </w:r>
      <w:r w:rsidR="003C493B">
        <w:tab/>
      </w:r>
      <w:r w:rsidR="003C493B">
        <w:lastRenderedPageBreak/>
        <w:tab/>
      </w:r>
      <w:r w:rsidR="003C493B">
        <w:tab/>
      </w:r>
      <w:r w:rsidR="003C493B">
        <w:tab/>
      </w:r>
      <w:r w:rsidR="003C493B">
        <w:tab/>
      </w:r>
      <w:r w:rsidR="003C493B">
        <w:tab/>
      </w:r>
      <w:r w:rsidR="003C493B">
        <w:tab/>
      </w:r>
      <w:r w:rsidR="003C493B">
        <w:tab/>
      </w:r>
      <w:r w:rsidR="003C493B">
        <w:tab/>
      </w:r>
      <w:r w:rsidR="003C493B">
        <w:tab/>
      </w:r>
      <w:r w:rsidR="003C493B">
        <w:tab/>
      </w:r>
      <w:r w:rsidR="003C493B">
        <w:tab/>
      </w:r>
      <w:r w:rsidR="003C493B">
        <w:tab/>
      </w:r>
      <w:r w:rsidR="003C493B">
        <w:tab/>
      </w:r>
      <w:r w:rsidR="003C493B">
        <w:tab/>
      </w:r>
      <w:r w:rsidR="003C493B">
        <w:tab/>
      </w:r>
      <w:r w:rsidR="003C493B">
        <w:tab/>
      </w:r>
      <w:r w:rsidR="003C493B">
        <w:tab/>
      </w:r>
      <w:r w:rsidR="003C493B">
        <w:tab/>
      </w:r>
      <w:r w:rsidR="003C493B">
        <w:tab/>
      </w:r>
      <w:r w:rsidR="003C493B">
        <w:tab/>
      </w:r>
      <w:r w:rsidR="00E56CB4">
        <w:rPr>
          <w:rFonts w:ascii="Arial" w:eastAsia="Arial" w:hAnsi="Arial" w:cs="Arial"/>
          <w:b/>
        </w:rPr>
        <w:t>Załącznik nr 6</w:t>
      </w:r>
      <w:r w:rsidR="002A74C8">
        <w:rPr>
          <w:rFonts w:ascii="Arial" w:eastAsia="Arial" w:hAnsi="Arial" w:cs="Arial"/>
          <w:b/>
        </w:rPr>
        <w:t xml:space="preserve"> do ogłoszenia</w:t>
      </w:r>
      <w:r w:rsidR="002A74C8">
        <w:rPr>
          <w:b/>
        </w:rPr>
        <w:t xml:space="preserve">  </w:t>
      </w:r>
    </w:p>
    <w:p w:rsidR="003C493B" w:rsidRDefault="003C493B" w:rsidP="00BB1DFE">
      <w:pPr>
        <w:spacing w:after="7" w:line="267" w:lineRule="auto"/>
        <w:ind w:left="87" w:right="674" w:hanging="10"/>
        <w:jc w:val="both"/>
        <w:rPr>
          <w:b/>
        </w:rPr>
      </w:pPr>
    </w:p>
    <w:p w:rsidR="003C493B" w:rsidRDefault="003C493B" w:rsidP="00BB1DFE">
      <w:pPr>
        <w:spacing w:after="7" w:line="267" w:lineRule="auto"/>
        <w:ind w:left="87" w:right="674" w:hanging="10"/>
        <w:jc w:val="both"/>
      </w:pPr>
    </w:p>
    <w:p w:rsidR="0046537F" w:rsidRDefault="002A74C8">
      <w:pPr>
        <w:spacing w:after="99"/>
        <w:ind w:left="1966" w:hanging="10"/>
      </w:pPr>
      <w:r>
        <w:rPr>
          <w:rFonts w:ascii="Franklin Gothic Book" w:eastAsia="Franklin Gothic Book" w:hAnsi="Franklin Gothic Book" w:cs="Franklin Gothic Book"/>
        </w:rPr>
        <w:t xml:space="preserve">WARUNKI AUKCJI ELEKTRONICZNEJ NA PLATFORMIE ZAKUPOWEJ EB2B </w:t>
      </w:r>
    </w:p>
    <w:p w:rsidR="0046537F" w:rsidRDefault="002A74C8">
      <w:pPr>
        <w:pBdr>
          <w:top w:val="single" w:sz="4" w:space="0" w:color="000000"/>
          <w:left w:val="single" w:sz="4" w:space="0" w:color="000000"/>
          <w:bottom w:val="single" w:sz="4" w:space="0" w:color="000000"/>
          <w:right w:val="single" w:sz="4" w:space="0" w:color="000000"/>
        </w:pBdr>
        <w:shd w:val="clear" w:color="auto" w:fill="F2F2F2"/>
        <w:spacing w:after="121"/>
        <w:ind w:left="190"/>
      </w:pPr>
      <w:r>
        <w:rPr>
          <w:rFonts w:ascii="Franklin Gothic Book" w:eastAsia="Franklin Gothic Book" w:hAnsi="Franklin Gothic Book" w:cs="Franklin Gothic Book"/>
        </w:rPr>
        <w:t xml:space="preserve">AUKCJA ELEKTRONICZNA </w:t>
      </w:r>
    </w:p>
    <w:p w:rsidR="0046537F" w:rsidRDefault="002A74C8">
      <w:pPr>
        <w:spacing w:after="99"/>
        <w:ind w:left="77"/>
      </w:pPr>
      <w:r>
        <w:rPr>
          <w:rFonts w:ascii="Franklin Gothic Book" w:eastAsia="Franklin Gothic Book" w:hAnsi="Franklin Gothic Book" w:cs="Franklin Gothic Book"/>
          <w:u w:val="single" w:color="000000"/>
        </w:rPr>
        <w:t>I. Warunki</w:t>
      </w:r>
      <w:r>
        <w:rPr>
          <w:rFonts w:ascii="Franklin Gothic Book" w:eastAsia="Franklin Gothic Book" w:hAnsi="Franklin Gothic Book" w:cs="Franklin Gothic Book"/>
        </w:rPr>
        <w:t xml:space="preserve"> </w:t>
      </w:r>
    </w:p>
    <w:p w:rsidR="0046537F" w:rsidRDefault="002A74C8">
      <w:pPr>
        <w:numPr>
          <w:ilvl w:val="0"/>
          <w:numId w:val="12"/>
        </w:numPr>
        <w:spacing w:after="111" w:line="249" w:lineRule="auto"/>
        <w:ind w:right="46" w:hanging="283"/>
        <w:jc w:val="both"/>
      </w:pPr>
      <w:r>
        <w:rPr>
          <w:rFonts w:ascii="Franklin Gothic Book" w:eastAsia="Franklin Gothic Book" w:hAnsi="Franklin Gothic Book" w:cs="Franklin Gothic Book"/>
        </w:rPr>
        <w:t xml:space="preserve">Zamawiający w celu wyboru najkorzystniejszej Oferty przewiduje przeprowadzenie aukcji elektronicznej. </w:t>
      </w:r>
    </w:p>
    <w:p w:rsidR="0046537F" w:rsidRDefault="002A74C8">
      <w:pPr>
        <w:numPr>
          <w:ilvl w:val="0"/>
          <w:numId w:val="12"/>
        </w:numPr>
        <w:spacing w:after="99"/>
        <w:ind w:right="46" w:hanging="283"/>
        <w:jc w:val="both"/>
      </w:pPr>
      <w:r>
        <w:rPr>
          <w:rFonts w:ascii="Franklin Gothic Book" w:eastAsia="Franklin Gothic Book" w:hAnsi="Franklin Gothic Book" w:cs="Franklin Gothic Book"/>
        </w:rPr>
        <w:t xml:space="preserve">Aukcja elektroniczna zostanie przeprowadzona na Platformie zakupowej firmy eB2B. </w:t>
      </w:r>
    </w:p>
    <w:p w:rsidR="0046537F" w:rsidRDefault="002A74C8">
      <w:pPr>
        <w:numPr>
          <w:ilvl w:val="0"/>
          <w:numId w:val="12"/>
        </w:numPr>
        <w:spacing w:after="111" w:line="249" w:lineRule="auto"/>
        <w:ind w:right="46" w:hanging="283"/>
        <w:jc w:val="both"/>
      </w:pPr>
      <w:r>
        <w:rPr>
          <w:rFonts w:ascii="Franklin Gothic Book" w:eastAsia="Franklin Gothic Book" w:hAnsi="Franklin Gothic Book" w:cs="Franklin Gothic Book"/>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46537F" w:rsidRDefault="002A74C8">
      <w:pPr>
        <w:numPr>
          <w:ilvl w:val="0"/>
          <w:numId w:val="12"/>
        </w:numPr>
        <w:spacing w:after="111" w:line="249" w:lineRule="auto"/>
        <w:ind w:right="46" w:hanging="283"/>
        <w:jc w:val="both"/>
      </w:pPr>
      <w:r>
        <w:rPr>
          <w:rFonts w:ascii="Franklin Gothic Book" w:eastAsia="Franklin Gothic Book" w:hAnsi="Franklin Gothic Book" w:cs="Franklin Gothic Book"/>
        </w:rPr>
        <w:t xml:space="preserve">Kryteriami oceny ofert są: </w:t>
      </w:r>
    </w:p>
    <w:p w:rsidR="0046537F" w:rsidRDefault="002A74C8">
      <w:pPr>
        <w:numPr>
          <w:ilvl w:val="1"/>
          <w:numId w:val="12"/>
        </w:numPr>
        <w:spacing w:after="99"/>
        <w:ind w:hanging="425"/>
      </w:pPr>
      <w:r>
        <w:rPr>
          <w:rFonts w:ascii="Franklin Gothic Book" w:eastAsia="Franklin Gothic Book" w:hAnsi="Franklin Gothic Book" w:cs="Franklin Gothic Book"/>
        </w:rPr>
        <w:t xml:space="preserve">Cena netto. </w:t>
      </w:r>
    </w:p>
    <w:p w:rsidR="0046537F" w:rsidRDefault="002A74C8">
      <w:pPr>
        <w:numPr>
          <w:ilvl w:val="0"/>
          <w:numId w:val="12"/>
        </w:numPr>
        <w:spacing w:after="111" w:line="249" w:lineRule="auto"/>
        <w:ind w:right="46" w:hanging="283"/>
        <w:jc w:val="both"/>
      </w:pPr>
      <w:r>
        <w:rPr>
          <w:rFonts w:ascii="Franklin Gothic Book" w:eastAsia="Franklin Gothic Book" w:hAnsi="Franklin Gothic Book" w:cs="Franklin Gothic Book"/>
        </w:rPr>
        <w:t xml:space="preserve">Parametrami zmiennymi w aukcji elektronicznej będą: </w:t>
      </w:r>
    </w:p>
    <w:p w:rsidR="0046537F" w:rsidRDefault="002A74C8">
      <w:pPr>
        <w:numPr>
          <w:ilvl w:val="1"/>
          <w:numId w:val="12"/>
        </w:numPr>
        <w:spacing w:after="99"/>
        <w:ind w:hanging="425"/>
      </w:pPr>
      <w:r>
        <w:rPr>
          <w:rFonts w:ascii="Franklin Gothic Book" w:eastAsia="Franklin Gothic Book" w:hAnsi="Franklin Gothic Book" w:cs="Franklin Gothic Book"/>
        </w:rPr>
        <w:t xml:space="preserve">Cena netto, </w:t>
      </w:r>
    </w:p>
    <w:p w:rsidR="0046537F" w:rsidRDefault="002A74C8">
      <w:pPr>
        <w:numPr>
          <w:ilvl w:val="0"/>
          <w:numId w:val="12"/>
        </w:numPr>
        <w:spacing w:after="111" w:line="249" w:lineRule="auto"/>
        <w:ind w:right="46" w:hanging="283"/>
        <w:jc w:val="both"/>
      </w:pPr>
      <w:r>
        <w:rPr>
          <w:rFonts w:ascii="Franklin Gothic Book" w:eastAsia="Franklin Gothic Book" w:hAnsi="Franklin Gothic Book" w:cs="Franklin Gothic Book"/>
        </w:rPr>
        <w:t xml:space="preserve">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 </w:t>
      </w:r>
    </w:p>
    <w:p w:rsidR="0046537F" w:rsidRDefault="002A74C8">
      <w:pPr>
        <w:numPr>
          <w:ilvl w:val="0"/>
          <w:numId w:val="13"/>
        </w:numPr>
        <w:spacing w:after="111" w:line="249" w:lineRule="auto"/>
        <w:ind w:right="46" w:hanging="424"/>
        <w:jc w:val="both"/>
      </w:pPr>
      <w:r>
        <w:rPr>
          <w:rFonts w:ascii="Franklin Gothic Book" w:eastAsia="Franklin Gothic Book" w:hAnsi="Franklin Gothic Book" w:cs="Franklin Gothic Book"/>
        </w:rPr>
        <w:t xml:space="preserve">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 </w:t>
      </w:r>
    </w:p>
    <w:p w:rsidR="0046537F" w:rsidRDefault="002A74C8">
      <w:pPr>
        <w:numPr>
          <w:ilvl w:val="0"/>
          <w:numId w:val="13"/>
        </w:numPr>
        <w:spacing w:after="111" w:line="249" w:lineRule="auto"/>
        <w:ind w:right="46" w:hanging="424"/>
        <w:jc w:val="both"/>
      </w:pPr>
      <w:r>
        <w:rPr>
          <w:rFonts w:ascii="Franklin Gothic Book" w:eastAsia="Franklin Gothic Book" w:hAnsi="Franklin Gothic Book" w:cs="Franklin Gothic Book"/>
        </w:rPr>
        <w:t xml:space="preserve">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 </w:t>
      </w:r>
    </w:p>
    <w:p w:rsidR="0046537F" w:rsidRDefault="002A74C8">
      <w:pPr>
        <w:numPr>
          <w:ilvl w:val="0"/>
          <w:numId w:val="13"/>
        </w:numPr>
        <w:spacing w:after="111" w:line="249" w:lineRule="auto"/>
        <w:ind w:right="46" w:hanging="424"/>
        <w:jc w:val="both"/>
      </w:pPr>
      <w:r>
        <w:rPr>
          <w:rFonts w:ascii="Franklin Gothic Book" w:eastAsia="Franklin Gothic Book" w:hAnsi="Franklin Gothic Book" w:cs="Franklin Gothic Book"/>
        </w:rPr>
        <w:t xml:space="preserve">Za najkorzystniejszą Zamawiający uzna ofertę z najwyższą punktacją. </w:t>
      </w:r>
    </w:p>
    <w:p w:rsidR="0046537F" w:rsidRDefault="002A74C8">
      <w:pPr>
        <w:numPr>
          <w:ilvl w:val="0"/>
          <w:numId w:val="13"/>
        </w:numPr>
        <w:spacing w:after="111" w:line="249" w:lineRule="auto"/>
        <w:ind w:right="46" w:hanging="424"/>
        <w:jc w:val="both"/>
      </w:pPr>
      <w:r>
        <w:rPr>
          <w:rFonts w:ascii="Franklin Gothic Book" w:eastAsia="Franklin Gothic Book" w:hAnsi="Franklin Gothic Book" w:cs="Franklin Gothic Book"/>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w:t>
      </w:r>
    </w:p>
    <w:p w:rsidR="0046537F" w:rsidRDefault="002A74C8">
      <w:pPr>
        <w:spacing w:after="108" w:line="249" w:lineRule="auto"/>
        <w:ind w:left="72" w:hanging="10"/>
      </w:pPr>
      <w:r>
        <w:rPr>
          <w:rFonts w:ascii="Franklin Gothic Book" w:eastAsia="Franklin Gothic Book" w:hAnsi="Franklin Gothic Book" w:cs="Franklin Gothic Book"/>
          <w:u w:val="single" w:color="000000"/>
        </w:rPr>
        <w:t>II. Wymagania dotyczące rejestracji i identyfikacji Wykonawców</w:t>
      </w:r>
      <w:r>
        <w:rPr>
          <w:rFonts w:ascii="Franklin Gothic Book" w:eastAsia="Franklin Gothic Book" w:hAnsi="Franklin Gothic Book" w:cs="Franklin Gothic Book"/>
        </w:rPr>
        <w:t xml:space="preserve">  </w:t>
      </w:r>
    </w:p>
    <w:p w:rsidR="0046537F" w:rsidRDefault="002A74C8">
      <w:pPr>
        <w:numPr>
          <w:ilvl w:val="0"/>
          <w:numId w:val="14"/>
        </w:numPr>
        <w:spacing w:after="111" w:line="249" w:lineRule="auto"/>
        <w:ind w:right="46" w:hanging="293"/>
        <w:jc w:val="both"/>
      </w:pPr>
      <w:r>
        <w:rPr>
          <w:rFonts w:ascii="Franklin Gothic Book" w:eastAsia="Franklin Gothic Book" w:hAnsi="Franklin Gothic Book" w:cs="Franklin Gothic Book"/>
        </w:rPr>
        <w:t xml:space="preserve">Wykonawcy, których oferty nie podlegają odrzuceniu zostaną dopuszczeni do aukcji </w:t>
      </w:r>
    </w:p>
    <w:p w:rsidR="0046537F" w:rsidRDefault="002A74C8">
      <w:pPr>
        <w:numPr>
          <w:ilvl w:val="0"/>
          <w:numId w:val="14"/>
        </w:numPr>
        <w:spacing w:after="111" w:line="249" w:lineRule="auto"/>
        <w:ind w:right="46" w:hanging="293"/>
        <w:jc w:val="both"/>
      </w:pPr>
      <w:r>
        <w:rPr>
          <w:rFonts w:ascii="Franklin Gothic Book" w:eastAsia="Franklin Gothic Book" w:hAnsi="Franklin Gothic Book" w:cs="Franklin Gothic Book"/>
        </w:rPr>
        <w:lastRenderedPageBreak/>
        <w:t xml:space="preserve">Po otrzymaniu zaproszenia do udziału w aukcji elektronicznej, Wykonawcy przeprowadzają proces rejestracji swojego konta na stronie </w:t>
      </w:r>
      <w:hyperlink r:id="rId13">
        <w:r>
          <w:rPr>
            <w:rFonts w:ascii="Franklin Gothic Book" w:eastAsia="Franklin Gothic Book" w:hAnsi="Franklin Gothic Book" w:cs="Franklin Gothic Book"/>
            <w:color w:val="0563C1"/>
            <w:u w:val="single" w:color="0563C1"/>
          </w:rPr>
          <w:t>https://aukcje.eb2b.com.pl</w:t>
        </w:r>
      </w:hyperlink>
      <w:hyperlink r:id="rId14">
        <w:r>
          <w:rPr>
            <w:rFonts w:ascii="Franklin Gothic Book" w:eastAsia="Franklin Gothic Book" w:hAnsi="Franklin Gothic Book" w:cs="Franklin Gothic Book"/>
            <w:color w:val="0563C1"/>
            <w:u w:val="single" w:color="0563C1"/>
          </w:rPr>
          <w:t>/</w:t>
        </w:r>
      </w:hyperlink>
      <w:hyperlink r:id="rId15">
        <w:r>
          <w:rPr>
            <w:rFonts w:ascii="Franklin Gothic Book" w:eastAsia="Franklin Gothic Book" w:hAnsi="Franklin Gothic Book" w:cs="Franklin Gothic Book"/>
          </w:rPr>
          <w:t>.</w:t>
        </w:r>
      </w:hyperlink>
      <w:r>
        <w:rPr>
          <w:rFonts w:ascii="Franklin Gothic Book" w:eastAsia="Franklin Gothic Book" w:hAnsi="Franklin Gothic Book" w:cs="Franklin Gothic Book"/>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6">
        <w:r>
          <w:rPr>
            <w:rFonts w:ascii="Franklin Gothic Book" w:eastAsia="Franklin Gothic Book" w:hAnsi="Franklin Gothic Book" w:cs="Franklin Gothic Book"/>
            <w:color w:val="0563C1"/>
            <w:u w:val="single" w:color="0563C1"/>
          </w:rPr>
          <w:t>https://aukcje.eb2b.com.pl</w:t>
        </w:r>
      </w:hyperlink>
      <w:hyperlink r:id="rId17">
        <w:r>
          <w:rPr>
            <w:rFonts w:ascii="Franklin Gothic Book" w:eastAsia="Franklin Gothic Book" w:hAnsi="Franklin Gothic Book" w:cs="Franklin Gothic Book"/>
            <w:color w:val="0563C1"/>
            <w:u w:val="single" w:color="0563C1"/>
          </w:rPr>
          <w:t>/</w:t>
        </w:r>
      </w:hyperlink>
      <w:hyperlink r:id="rId18">
        <w:r>
          <w:rPr>
            <w:rFonts w:ascii="Franklin Gothic Book" w:eastAsia="Franklin Gothic Book" w:hAnsi="Franklin Gothic Book" w:cs="Franklin Gothic Book"/>
          </w:rPr>
          <w:t>,</w:t>
        </w:r>
      </w:hyperlink>
      <w:r>
        <w:rPr>
          <w:rFonts w:ascii="Franklin Gothic Book" w:eastAsia="Franklin Gothic Book" w:hAnsi="Franklin Gothic Book" w:cs="Franklin Gothic Book"/>
        </w:rPr>
        <w:t xml:space="preserve"> w zakładce KONTAKTY)  w celu uzupełnienia danych  </w:t>
      </w:r>
    </w:p>
    <w:p w:rsidR="0046537F" w:rsidRDefault="002A74C8">
      <w:pPr>
        <w:numPr>
          <w:ilvl w:val="0"/>
          <w:numId w:val="14"/>
        </w:numPr>
        <w:spacing w:after="111" w:line="249" w:lineRule="auto"/>
        <w:ind w:right="46" w:hanging="293"/>
        <w:jc w:val="both"/>
      </w:pPr>
      <w:r>
        <w:rPr>
          <w:rFonts w:ascii="Franklin Gothic Book" w:eastAsia="Franklin Gothic Book" w:hAnsi="Franklin Gothic Book" w:cs="Franklin Gothic Book"/>
        </w:rPr>
        <w:t xml:space="preserve">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 </w:t>
      </w:r>
    </w:p>
    <w:p w:rsidR="0046537F" w:rsidRDefault="002A74C8">
      <w:pPr>
        <w:numPr>
          <w:ilvl w:val="0"/>
          <w:numId w:val="14"/>
        </w:numPr>
        <w:spacing w:after="111" w:line="249" w:lineRule="auto"/>
        <w:ind w:right="46" w:hanging="293"/>
        <w:jc w:val="both"/>
      </w:pPr>
      <w:r>
        <w:rPr>
          <w:rFonts w:ascii="Franklin Gothic Book" w:eastAsia="Franklin Gothic Book" w:hAnsi="Franklin Gothic Book" w:cs="Franklin Gothic Book"/>
        </w:rPr>
        <w:t xml:space="preserve">Zaproszenia do udziału w aukcji elektronicznej, zostaną przekazane Wykonawcom przez Zamawiającego drogą elektroniczną, na adres e-mail Wykonawcy, wskazany w ofercie (w FORMULARZU OFERTA)  </w:t>
      </w:r>
    </w:p>
    <w:p w:rsidR="0046537F" w:rsidRDefault="002A74C8">
      <w:pPr>
        <w:numPr>
          <w:ilvl w:val="0"/>
          <w:numId w:val="14"/>
        </w:numPr>
        <w:spacing w:after="111" w:line="249" w:lineRule="auto"/>
        <w:ind w:right="46" w:hanging="293"/>
        <w:jc w:val="both"/>
      </w:pPr>
      <w:r>
        <w:rPr>
          <w:rFonts w:ascii="Franklin Gothic Book" w:eastAsia="Franklin Gothic Book" w:hAnsi="Franklin Gothic Book" w:cs="Franklin Gothic Book"/>
        </w:rPr>
        <w:t xml:space="preserve">Fakt otrzymania drogą elektroniczną zaproszeń Wykonawcy potwierdzają Zamawiającemu niezwłocznie na adresy e-mail: </w:t>
      </w:r>
      <w:r>
        <w:rPr>
          <w:rFonts w:ascii="Franklin Gothic Book" w:eastAsia="Franklin Gothic Book" w:hAnsi="Franklin Gothic Book" w:cs="Franklin Gothic Book"/>
          <w:color w:val="0563C1"/>
          <w:u w:val="single" w:color="0563C1"/>
        </w:rPr>
        <w:t>zbigniew.karwacki@enea.pl</w:t>
      </w:r>
      <w:r>
        <w:rPr>
          <w:rFonts w:ascii="Franklin Gothic Book" w:eastAsia="Franklin Gothic Book" w:hAnsi="Franklin Gothic Book" w:cs="Franklin Gothic Book"/>
        </w:rPr>
        <w:t xml:space="preserve"> oraz </w:t>
      </w:r>
      <w:r>
        <w:rPr>
          <w:rFonts w:ascii="Franklin Gothic Book" w:eastAsia="Franklin Gothic Book" w:hAnsi="Franklin Gothic Book" w:cs="Franklin Gothic Book"/>
          <w:color w:val="0563C1"/>
          <w:u w:val="single" w:color="0563C1"/>
        </w:rPr>
        <w:t>witold.dunal@enea.pl</w:t>
      </w:r>
      <w:r>
        <w:rPr>
          <w:rFonts w:ascii="Franklin Gothic Book" w:eastAsia="Franklin Gothic Book" w:hAnsi="Franklin Gothic Book" w:cs="Franklin Gothic Book"/>
        </w:rPr>
        <w:t xml:space="preserve">, niezależnie od ich zamiaru wzięcia udziału w aukcji.  </w:t>
      </w:r>
    </w:p>
    <w:p w:rsidR="0046537F" w:rsidRDefault="002A74C8">
      <w:pPr>
        <w:spacing w:after="163" w:line="249" w:lineRule="auto"/>
        <w:ind w:left="72" w:hanging="10"/>
      </w:pPr>
      <w:r>
        <w:rPr>
          <w:rFonts w:ascii="Franklin Gothic Book" w:eastAsia="Franklin Gothic Book" w:hAnsi="Franklin Gothic Book" w:cs="Franklin Gothic Book"/>
          <w:u w:val="single" w:color="000000"/>
        </w:rPr>
        <w:t>III. Wymagania techniczne urządzeń informatycznych użytych do udziału w aukcji elektronicznej,</w:t>
      </w:r>
      <w:r>
        <w:rPr>
          <w:rFonts w:ascii="Franklin Gothic Book" w:eastAsia="Franklin Gothic Book" w:hAnsi="Franklin Gothic Book" w:cs="Franklin Gothic Book"/>
        </w:rPr>
        <w:t xml:space="preserve"> </w:t>
      </w:r>
      <w:r>
        <w:rPr>
          <w:rFonts w:ascii="Franklin Gothic Book" w:eastAsia="Franklin Gothic Book" w:hAnsi="Franklin Gothic Book" w:cs="Franklin Gothic Book"/>
          <w:u w:val="single" w:color="000000"/>
        </w:rPr>
        <w:t>zapewniające stabilne współdziałanie z platformą</w:t>
      </w:r>
      <w:r>
        <w:rPr>
          <w:rFonts w:ascii="Franklin Gothic Book" w:eastAsia="Franklin Gothic Book" w:hAnsi="Franklin Gothic Book" w:cs="Franklin Gothic Book"/>
        </w:rPr>
        <w:t xml:space="preserve">  </w:t>
      </w:r>
    </w:p>
    <w:p w:rsidR="0046537F" w:rsidRDefault="002A74C8">
      <w:pPr>
        <w:spacing w:after="0" w:line="249" w:lineRule="auto"/>
        <w:ind w:left="355" w:right="46" w:hanging="293"/>
        <w:jc w:val="both"/>
      </w:pPr>
      <w:r>
        <w:t>1.</w:t>
      </w:r>
      <w:r>
        <w:rPr>
          <w:rFonts w:ascii="Arial" w:eastAsia="Arial" w:hAnsi="Arial" w:cs="Arial"/>
        </w:rPr>
        <w:t xml:space="preserve"> </w:t>
      </w:r>
      <w:r>
        <w:rPr>
          <w:rFonts w:ascii="Franklin Gothic Book" w:eastAsia="Franklin Gothic Book" w:hAnsi="Franklin Gothic Book" w:cs="Franklin Gothic Book"/>
        </w:rPr>
        <w:t xml:space="preserve">Udział w licytacji elektronicznej wymaga posiadania komputera klasy PC lub Mac, o następującej konfiguracji: pamięć min 1024 MB RAM, jeden z systemów operacyjnych – Windows 7 lub nowszy, Mac OS X 10.4 lub nowszy, oraz </w:t>
      </w:r>
    </w:p>
    <w:p w:rsidR="0046537F" w:rsidRDefault="002A74C8">
      <w:pPr>
        <w:spacing w:after="111" w:line="249" w:lineRule="auto"/>
        <w:ind w:left="785" w:right="46"/>
        <w:jc w:val="both"/>
      </w:pPr>
      <w:r>
        <w:rPr>
          <w:rFonts w:ascii="Franklin Gothic Book" w:eastAsia="Franklin Gothic Book" w:hAnsi="Franklin Gothic Book" w:cs="Franklin Gothic Book"/>
        </w:rPr>
        <w:t xml:space="preserve">•dostęp do sieci Internet, </w:t>
      </w:r>
    </w:p>
    <w:p w:rsidR="0046537F" w:rsidRDefault="002A74C8">
      <w:pPr>
        <w:spacing w:after="111" w:line="249" w:lineRule="auto"/>
        <w:ind w:left="785" w:right="46"/>
        <w:jc w:val="both"/>
      </w:pPr>
      <w:r>
        <w:rPr>
          <w:rFonts w:ascii="Franklin Gothic Book" w:eastAsia="Franklin Gothic Book" w:hAnsi="Franklin Gothic Book" w:cs="Franklin Gothic Book"/>
        </w:rPr>
        <w:t xml:space="preserve">•włączona obsługa JavaScript, </w:t>
      </w:r>
    </w:p>
    <w:p w:rsidR="0046537F" w:rsidRDefault="002A74C8">
      <w:pPr>
        <w:spacing w:after="111" w:line="249" w:lineRule="auto"/>
        <w:ind w:left="785" w:right="46"/>
        <w:jc w:val="both"/>
      </w:pPr>
      <w:r>
        <w:rPr>
          <w:rFonts w:ascii="Franklin Gothic Book" w:eastAsia="Franklin Gothic Book" w:hAnsi="Franklin Gothic Book" w:cs="Franklin Gothic Book"/>
        </w:rPr>
        <w:t xml:space="preserve">•zalecana szybkość łącza internetowego powyżej 500 KB/s, </w:t>
      </w:r>
    </w:p>
    <w:p w:rsidR="0046537F" w:rsidRDefault="002A74C8">
      <w:pPr>
        <w:spacing w:after="99"/>
        <w:ind w:left="795" w:hanging="10"/>
      </w:pPr>
      <w:r>
        <w:rPr>
          <w:rFonts w:ascii="Franklin Gothic Book" w:eastAsia="Franklin Gothic Book" w:hAnsi="Franklin Gothic Book" w:cs="Franklin Gothic Book"/>
        </w:rPr>
        <w:t xml:space="preserve">•zainstalowany </w:t>
      </w:r>
      <w:proofErr w:type="spellStart"/>
      <w:r>
        <w:rPr>
          <w:rFonts w:ascii="Franklin Gothic Book" w:eastAsia="Franklin Gothic Book" w:hAnsi="Franklin Gothic Book" w:cs="Franklin Gothic Book"/>
        </w:rPr>
        <w:t>Acrobat</w:t>
      </w:r>
      <w:proofErr w:type="spellEnd"/>
      <w:r>
        <w:rPr>
          <w:rFonts w:ascii="Franklin Gothic Book" w:eastAsia="Franklin Gothic Book" w:hAnsi="Franklin Gothic Book" w:cs="Franklin Gothic Book"/>
        </w:rPr>
        <w:t xml:space="preserve"> Reader, </w:t>
      </w:r>
    </w:p>
    <w:p w:rsidR="0046537F" w:rsidRDefault="002A74C8">
      <w:pPr>
        <w:spacing w:after="120" w:line="239" w:lineRule="auto"/>
        <w:ind w:left="77"/>
      </w:pPr>
      <w:r>
        <w:rPr>
          <w:rFonts w:ascii="Franklin Gothic Book" w:eastAsia="Franklin Gothic Book" w:hAnsi="Franklin Gothic Book" w:cs="Franklin Gothic Book"/>
        </w:rPr>
        <w:t xml:space="preserve">Platforma eB2B zaleca użytkownikom korzystanie z najnowszych wersji przeglądarek internetowych, tj. wersji nie starszych niż: Mozilla </w:t>
      </w:r>
      <w:proofErr w:type="spellStart"/>
      <w:r>
        <w:rPr>
          <w:rFonts w:ascii="Franklin Gothic Book" w:eastAsia="Franklin Gothic Book" w:hAnsi="Franklin Gothic Book" w:cs="Franklin Gothic Book"/>
        </w:rPr>
        <w:t>Firefox</w:t>
      </w:r>
      <w:proofErr w:type="spellEnd"/>
      <w:r>
        <w:rPr>
          <w:rFonts w:ascii="Franklin Gothic Book" w:eastAsia="Franklin Gothic Book" w:hAnsi="Franklin Gothic Book" w:cs="Franklin Gothic Book"/>
        </w:rPr>
        <w:t xml:space="preserve"> 22.0 lub nowsza; Google Chrome 24.0 lub nowsza ; Internet Explorer 9 lub nowsza; Opera 10 lub nowsza; Safari 5 lub nowsza; </w:t>
      </w:r>
      <w:proofErr w:type="spellStart"/>
      <w:r>
        <w:rPr>
          <w:rFonts w:ascii="Franklin Gothic Book" w:eastAsia="Franklin Gothic Book" w:hAnsi="Franklin Gothic Book" w:cs="Franklin Gothic Book"/>
        </w:rPr>
        <w:t>Maxthon</w:t>
      </w:r>
      <w:proofErr w:type="spellEnd"/>
      <w:r>
        <w:rPr>
          <w:rFonts w:ascii="Franklin Gothic Book" w:eastAsia="Franklin Gothic Book" w:hAnsi="Franklin Gothic Book" w:cs="Franklin Gothic Book"/>
        </w:rPr>
        <w:t xml:space="preserve"> 3 lub nowsza. </w:t>
      </w:r>
    </w:p>
    <w:p w:rsidR="0046537F" w:rsidRDefault="002A74C8">
      <w:pPr>
        <w:spacing w:after="123"/>
        <w:ind w:left="77"/>
      </w:pPr>
      <w:r>
        <w:rPr>
          <w:rFonts w:ascii="Franklin Gothic Book" w:eastAsia="Franklin Gothic Book" w:hAnsi="Franklin Gothic Book" w:cs="Franklin Gothic Book"/>
        </w:rPr>
        <w:t xml:space="preserve"> </w:t>
      </w:r>
    </w:p>
    <w:p w:rsidR="00E56CB4" w:rsidRDefault="002A74C8">
      <w:pPr>
        <w:spacing w:after="0"/>
        <w:ind w:left="77"/>
      </w:pPr>
      <w:r>
        <w:t xml:space="preserve"> </w:t>
      </w:r>
    </w:p>
    <w:p w:rsidR="00C20867" w:rsidRPr="002A1FAA" w:rsidRDefault="00C20867" w:rsidP="002A1FAA"/>
    <w:p w:rsidR="00C20867" w:rsidRDefault="00C20867">
      <w:r>
        <w:br w:type="page"/>
      </w:r>
    </w:p>
    <w:p w:rsidR="002A1FAA" w:rsidRDefault="002A1FAA">
      <w:pPr>
        <w:spacing w:after="0"/>
        <w:ind w:left="77"/>
      </w:pPr>
    </w:p>
    <w:p w:rsidR="002A1FAA" w:rsidRDefault="002A1FAA">
      <w:pPr>
        <w:spacing w:after="0"/>
        <w:ind w:left="77"/>
      </w:pPr>
    </w:p>
    <w:p w:rsidR="00E56CB4" w:rsidRDefault="002A1FAA" w:rsidP="00BB1DFE">
      <w:pPr>
        <w:spacing w:after="0"/>
        <w:ind w:left="77"/>
        <w:rPr>
          <w:b/>
        </w:rPr>
      </w:pPr>
      <w:r>
        <w:tab/>
      </w:r>
      <w:r>
        <w:tab/>
      </w:r>
      <w:r>
        <w:tab/>
      </w:r>
      <w:r>
        <w:tab/>
      </w:r>
      <w:r>
        <w:tab/>
      </w:r>
      <w:r>
        <w:tab/>
      </w:r>
      <w:r w:rsidR="00E72EE4">
        <w:tab/>
      </w:r>
      <w:r w:rsidR="00E72EE4">
        <w:tab/>
      </w:r>
      <w:r w:rsidR="00E72EE4">
        <w:tab/>
      </w:r>
      <w:r w:rsidR="00E72EE4" w:rsidRPr="00E72EE4">
        <w:rPr>
          <w:b/>
        </w:rPr>
        <w:t>Załącznik nr 7 do Ogłoszenia</w:t>
      </w:r>
      <w:r w:rsidRPr="00E72EE4">
        <w:rPr>
          <w:b/>
        </w:rPr>
        <w:tab/>
      </w:r>
      <w:r w:rsidRPr="00E72EE4">
        <w:rPr>
          <w:b/>
        </w:rPr>
        <w:tab/>
      </w:r>
      <w:r w:rsidRPr="00E72EE4">
        <w:rPr>
          <w:b/>
        </w:rPr>
        <w:tab/>
      </w:r>
    </w:p>
    <w:tbl>
      <w:tblPr>
        <w:tblW w:w="9209"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1"/>
        <w:gridCol w:w="3119"/>
        <w:gridCol w:w="2678"/>
        <w:gridCol w:w="1381"/>
      </w:tblGrid>
      <w:tr w:rsidR="00E72EE4" w:rsidRPr="00EC0D07" w:rsidTr="00836638">
        <w:trPr>
          <w:trHeight w:val="2070"/>
        </w:trPr>
        <w:tc>
          <w:tcPr>
            <w:tcW w:w="9209" w:type="dxa"/>
            <w:gridSpan w:val="4"/>
          </w:tcPr>
          <w:p w:rsidR="00E72EE4" w:rsidRPr="00EC0D07" w:rsidRDefault="00E72EE4" w:rsidP="00836638">
            <w:pPr>
              <w:jc w:val="center"/>
              <w:rPr>
                <w:b/>
                <w:color w:val="000000" w:themeColor="text1"/>
                <w:sz w:val="36"/>
                <w:szCs w:val="36"/>
              </w:rPr>
            </w:pPr>
            <w:r w:rsidRPr="00EC0D07">
              <w:rPr>
                <w:b/>
                <w:noProof/>
                <w:color w:val="000000" w:themeColor="text1"/>
                <w:sz w:val="36"/>
                <w:szCs w:val="36"/>
              </w:rPr>
              <w:drawing>
                <wp:anchor distT="0" distB="0" distL="114300" distR="114300" simplePos="0" relativeHeight="251659264" behindDoc="1" locked="0" layoutInCell="1" allowOverlap="1" wp14:anchorId="113CC977" wp14:editId="6409A502">
                  <wp:simplePos x="0" y="0"/>
                  <wp:positionH relativeFrom="page">
                    <wp:posOffset>0</wp:posOffset>
                  </wp:positionH>
                  <wp:positionV relativeFrom="page">
                    <wp:posOffset>25400</wp:posOffset>
                  </wp:positionV>
                  <wp:extent cx="1981200" cy="1088390"/>
                  <wp:effectExtent l="0" t="0" r="0" b="5715"/>
                  <wp:wrapSquare wrapText="bothSides"/>
                  <wp:docPr id="4" name="Obraz 4"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_firmowy_logo_300dp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EE4" w:rsidRPr="00EC0D07" w:rsidRDefault="00E72EE4" w:rsidP="00836638">
            <w:pPr>
              <w:ind w:left="4588"/>
              <w:rPr>
                <w:color w:val="000000" w:themeColor="text1"/>
                <w:sz w:val="16"/>
                <w:szCs w:val="16"/>
              </w:rPr>
            </w:pPr>
            <w:r w:rsidRPr="00EC0D07">
              <w:rPr>
                <w:rFonts w:cs="Tahoma"/>
                <w:b/>
                <w:bCs/>
                <w:color w:val="000000" w:themeColor="text1"/>
              </w:rPr>
              <w:t>ENEA Połaniec S.A.</w:t>
            </w:r>
          </w:p>
          <w:p w:rsidR="00E72EE4" w:rsidRPr="00EC0D07" w:rsidRDefault="00E72EE4" w:rsidP="00836638">
            <w:pPr>
              <w:ind w:left="4588"/>
              <w:rPr>
                <w:color w:val="000000" w:themeColor="text1"/>
                <w:sz w:val="16"/>
                <w:szCs w:val="16"/>
              </w:rPr>
            </w:pPr>
            <w:r w:rsidRPr="00EC0D07">
              <w:rPr>
                <w:color w:val="000000" w:themeColor="text1"/>
                <w:sz w:val="16"/>
                <w:szCs w:val="16"/>
              </w:rPr>
              <w:t>Zawada 26, PL 28-230 Połaniec</w:t>
            </w:r>
          </w:p>
          <w:p w:rsidR="00E72EE4" w:rsidRPr="00EC0D07" w:rsidRDefault="00E72EE4" w:rsidP="00836638">
            <w:pPr>
              <w:ind w:left="4588"/>
              <w:rPr>
                <w:color w:val="000000" w:themeColor="text1"/>
                <w:sz w:val="18"/>
                <w:szCs w:val="18"/>
              </w:rPr>
            </w:pPr>
            <w:r w:rsidRPr="00EC0D07">
              <w:rPr>
                <w:color w:val="000000" w:themeColor="text1"/>
                <w:sz w:val="16"/>
                <w:szCs w:val="16"/>
              </w:rPr>
              <w:t>Tel. + 48 15 865 67 01, Fax. + 48 15 865 66 88</w:t>
            </w:r>
          </w:p>
          <w:p w:rsidR="00E72EE4" w:rsidRPr="00EC0D07" w:rsidRDefault="00E72EE4" w:rsidP="00836638">
            <w:pPr>
              <w:rPr>
                <w:b/>
                <w:color w:val="000000" w:themeColor="text1"/>
                <w:sz w:val="36"/>
                <w:szCs w:val="36"/>
              </w:rPr>
            </w:pPr>
          </w:p>
        </w:tc>
      </w:tr>
      <w:tr w:rsidR="00E72EE4" w:rsidRPr="00EC0D07" w:rsidTr="00836638">
        <w:trPr>
          <w:trHeight w:val="975"/>
        </w:trPr>
        <w:tc>
          <w:tcPr>
            <w:tcW w:w="9209" w:type="dxa"/>
            <w:gridSpan w:val="4"/>
            <w:vAlign w:val="center"/>
          </w:tcPr>
          <w:p w:rsidR="00E72EE4" w:rsidRPr="00EC0D07" w:rsidRDefault="00E72EE4" w:rsidP="00836638">
            <w:pPr>
              <w:jc w:val="center"/>
              <w:rPr>
                <w:b/>
                <w:color w:val="000000" w:themeColor="text1"/>
                <w:sz w:val="32"/>
                <w:szCs w:val="32"/>
              </w:rPr>
            </w:pPr>
            <w:r w:rsidRPr="00EC0D07">
              <w:rPr>
                <w:b/>
                <w:color w:val="000000" w:themeColor="text1"/>
                <w:sz w:val="28"/>
                <w:szCs w:val="28"/>
              </w:rPr>
              <w:t xml:space="preserve"> </w:t>
            </w:r>
            <w:r w:rsidRPr="00685469">
              <w:rPr>
                <w:rFonts w:cs="Arial"/>
                <w:b/>
                <w:sz w:val="28"/>
                <w:szCs w:val="28"/>
              </w:rPr>
              <w:t>Dostawa kamienia wapiennego dla</w:t>
            </w:r>
            <w:r>
              <w:rPr>
                <w:rFonts w:cs="Arial"/>
                <w:b/>
              </w:rPr>
              <w:t xml:space="preserve"> </w:t>
            </w:r>
            <w:r w:rsidRPr="00EC0D07">
              <w:rPr>
                <w:b/>
                <w:color w:val="000000" w:themeColor="text1"/>
                <w:sz w:val="28"/>
                <w:szCs w:val="28"/>
              </w:rPr>
              <w:t xml:space="preserve"> Enea Elektrownia Połaniec S.A.</w:t>
            </w:r>
          </w:p>
        </w:tc>
      </w:tr>
      <w:tr w:rsidR="00E72EE4" w:rsidRPr="00EC0D07" w:rsidTr="00836638">
        <w:trPr>
          <w:trHeight w:val="645"/>
        </w:trPr>
        <w:tc>
          <w:tcPr>
            <w:tcW w:w="9209" w:type="dxa"/>
            <w:gridSpan w:val="4"/>
            <w:vAlign w:val="center"/>
          </w:tcPr>
          <w:p w:rsidR="00E72EE4" w:rsidRPr="00EC0D07" w:rsidRDefault="00E72EE4" w:rsidP="00836638">
            <w:pPr>
              <w:jc w:val="center"/>
              <w:rPr>
                <w:b/>
                <w:color w:val="000000" w:themeColor="text1"/>
                <w:sz w:val="36"/>
                <w:szCs w:val="36"/>
              </w:rPr>
            </w:pPr>
            <w:r w:rsidRPr="00EC0D07">
              <w:rPr>
                <w:b/>
                <w:color w:val="000000" w:themeColor="text1"/>
                <w:sz w:val="28"/>
                <w:szCs w:val="28"/>
              </w:rPr>
              <w:t>Tytuł</w:t>
            </w:r>
            <w:r w:rsidRPr="00F8733E">
              <w:rPr>
                <w:b/>
                <w:color w:val="000000" w:themeColor="text1"/>
                <w:sz w:val="28"/>
                <w:szCs w:val="28"/>
              </w:rPr>
              <w:t xml:space="preserve">:                       </w:t>
            </w:r>
            <w:r>
              <w:rPr>
                <w:b/>
                <w:color w:val="000000" w:themeColor="text1"/>
                <w:sz w:val="28"/>
                <w:szCs w:val="28"/>
              </w:rPr>
              <w:t>S</w:t>
            </w:r>
            <w:r w:rsidRPr="00EC0D07">
              <w:rPr>
                <w:b/>
                <w:color w:val="000000" w:themeColor="text1"/>
                <w:sz w:val="28"/>
                <w:szCs w:val="28"/>
              </w:rPr>
              <w:t xml:space="preserve">pecyfikacja istotnych warunków zamówienia na dostawę  </w:t>
            </w:r>
            <w:r>
              <w:rPr>
                <w:b/>
                <w:color w:val="000000" w:themeColor="text1"/>
                <w:sz w:val="28"/>
                <w:szCs w:val="28"/>
              </w:rPr>
              <w:t xml:space="preserve">                                       kamienia wapiennego</w:t>
            </w:r>
            <w:r w:rsidRPr="00EC0D07">
              <w:rPr>
                <w:b/>
                <w:color w:val="000000" w:themeColor="text1"/>
                <w:sz w:val="28"/>
                <w:szCs w:val="28"/>
              </w:rPr>
              <w:t xml:space="preserve"> dla Enea Elektrownia Połaniec S.A.</w:t>
            </w:r>
          </w:p>
          <w:p w:rsidR="00E72EE4" w:rsidRPr="00EC0D07" w:rsidRDefault="00E72EE4" w:rsidP="00836638">
            <w:pPr>
              <w:jc w:val="center"/>
              <w:rPr>
                <w:b/>
                <w:color w:val="000000" w:themeColor="text1"/>
                <w:sz w:val="36"/>
                <w:szCs w:val="36"/>
              </w:rPr>
            </w:pPr>
          </w:p>
          <w:p w:rsidR="00E72EE4" w:rsidRPr="00EC0D07" w:rsidRDefault="00E72EE4" w:rsidP="00836638">
            <w:pPr>
              <w:jc w:val="center"/>
              <w:rPr>
                <w:b/>
                <w:color w:val="000000" w:themeColor="text1"/>
                <w:sz w:val="36"/>
                <w:szCs w:val="36"/>
              </w:rPr>
            </w:pPr>
            <w:r w:rsidRPr="00EC0D07">
              <w:rPr>
                <w:b/>
                <w:color w:val="000000" w:themeColor="text1"/>
              </w:rPr>
              <w:t>KATEGORIA DOSTAW WG KODU CPV</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59"/>
            </w:tblGrid>
            <w:tr w:rsidR="00E72EE4" w:rsidRPr="00EC0D07" w:rsidTr="00836638">
              <w:trPr>
                <w:trHeight w:val="30"/>
              </w:trPr>
              <w:tc>
                <w:tcPr>
                  <w:tcW w:w="1985" w:type="dxa"/>
                  <w:tcMar>
                    <w:top w:w="15" w:type="dxa"/>
                    <w:left w:w="15" w:type="dxa"/>
                    <w:bottom w:w="15" w:type="dxa"/>
                    <w:right w:w="15" w:type="dxa"/>
                  </w:tcMar>
                  <w:vAlign w:val="center"/>
                </w:tcPr>
                <w:p w:rsidR="00E72EE4" w:rsidRPr="00EC0D07" w:rsidRDefault="00E72EE4" w:rsidP="00836638">
                  <w:pPr>
                    <w:ind w:left="382"/>
                    <w:rPr>
                      <w:b/>
                      <w:color w:val="000000" w:themeColor="text1"/>
                    </w:rPr>
                  </w:pPr>
                  <w:r w:rsidRPr="00EC0D07">
                    <w:rPr>
                      <w:b/>
                      <w:color w:val="000000" w:themeColor="text1"/>
                    </w:rPr>
                    <w:t>Kod CPV</w:t>
                  </w:r>
                </w:p>
              </w:tc>
              <w:tc>
                <w:tcPr>
                  <w:tcW w:w="7059" w:type="dxa"/>
                  <w:tcMar>
                    <w:top w:w="15" w:type="dxa"/>
                    <w:left w:w="15" w:type="dxa"/>
                    <w:bottom w:w="15" w:type="dxa"/>
                    <w:right w:w="15" w:type="dxa"/>
                  </w:tcMar>
                  <w:vAlign w:val="center"/>
                </w:tcPr>
                <w:p w:rsidR="00E72EE4" w:rsidRPr="00EC0D07" w:rsidRDefault="00E72EE4" w:rsidP="00836638">
                  <w:pPr>
                    <w:rPr>
                      <w:b/>
                      <w:color w:val="000000" w:themeColor="text1"/>
                    </w:rPr>
                  </w:pPr>
                  <w:r>
                    <w:rPr>
                      <w:b/>
                      <w:color w:val="000000" w:themeColor="text1"/>
                    </w:rPr>
                    <w:t xml:space="preserve"> </w:t>
                  </w:r>
                  <w:r w:rsidRPr="00EC0D07">
                    <w:rPr>
                      <w:b/>
                      <w:color w:val="000000" w:themeColor="text1"/>
                    </w:rPr>
                    <w:t>Nazwa CPV</w:t>
                  </w:r>
                </w:p>
              </w:tc>
            </w:tr>
            <w:tr w:rsidR="00E72EE4" w:rsidRPr="00EC0D07" w:rsidTr="00836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72EE4" w:rsidRPr="00EC0D07" w:rsidRDefault="00E72EE4" w:rsidP="00836638">
                  <w:pPr>
                    <w:ind w:left="382"/>
                    <w:rPr>
                      <w:color w:val="000000" w:themeColor="text1"/>
                    </w:rPr>
                  </w:pPr>
                  <w:r>
                    <w:rPr>
                      <w:b/>
                    </w:rPr>
                    <w:t>24962000-5</w:t>
                  </w:r>
                </w:p>
              </w:tc>
              <w:tc>
                <w:tcPr>
                  <w:tcW w:w="7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72EE4" w:rsidRPr="009E3245" w:rsidRDefault="00E72EE4" w:rsidP="00836638">
                  <w:pPr>
                    <w:spacing w:after="0" w:line="240" w:lineRule="auto"/>
                    <w:ind w:left="360"/>
                    <w:jc w:val="both"/>
                    <w:rPr>
                      <w:color w:val="000000" w:themeColor="text1"/>
                    </w:rPr>
                  </w:pPr>
                  <w:r>
                    <w:rPr>
                      <w:b/>
                    </w:rPr>
                    <w:t>Chemikalia do uzdatniania wody</w:t>
                  </w:r>
                </w:p>
              </w:tc>
            </w:tr>
          </w:tbl>
          <w:p w:rsidR="00E72EE4" w:rsidRPr="00EC0D07" w:rsidRDefault="00E72EE4" w:rsidP="00836638">
            <w:pPr>
              <w:jc w:val="center"/>
              <w:rPr>
                <w:b/>
                <w:color w:val="000000" w:themeColor="text1"/>
                <w:sz w:val="36"/>
                <w:szCs w:val="36"/>
              </w:rPr>
            </w:pPr>
          </w:p>
        </w:tc>
      </w:tr>
      <w:tr w:rsidR="00E72EE4" w:rsidRPr="00EC0D07" w:rsidTr="004C7E6D">
        <w:trPr>
          <w:trHeight w:val="318"/>
        </w:trPr>
        <w:tc>
          <w:tcPr>
            <w:tcW w:w="2031" w:type="dxa"/>
          </w:tcPr>
          <w:p w:rsidR="00E72EE4" w:rsidRPr="00EC0D07" w:rsidRDefault="00E72EE4" w:rsidP="00836638">
            <w:pPr>
              <w:jc w:val="center"/>
              <w:rPr>
                <w:b/>
                <w:color w:val="000000" w:themeColor="text1"/>
              </w:rPr>
            </w:pPr>
          </w:p>
        </w:tc>
        <w:tc>
          <w:tcPr>
            <w:tcW w:w="3119" w:type="dxa"/>
          </w:tcPr>
          <w:p w:rsidR="00E72EE4" w:rsidRPr="00EC0D07" w:rsidRDefault="00E72EE4" w:rsidP="00836638">
            <w:pPr>
              <w:jc w:val="center"/>
              <w:rPr>
                <w:b/>
                <w:color w:val="000000" w:themeColor="text1"/>
              </w:rPr>
            </w:pPr>
            <w:r w:rsidRPr="00EC0D07">
              <w:rPr>
                <w:b/>
                <w:color w:val="000000" w:themeColor="text1"/>
              </w:rPr>
              <w:t>Imię i nazwisko</w:t>
            </w:r>
          </w:p>
        </w:tc>
        <w:tc>
          <w:tcPr>
            <w:tcW w:w="2678" w:type="dxa"/>
          </w:tcPr>
          <w:p w:rsidR="00E72EE4" w:rsidRPr="00EC0D07" w:rsidRDefault="00E72EE4" w:rsidP="00836638">
            <w:pPr>
              <w:jc w:val="center"/>
              <w:rPr>
                <w:b/>
                <w:color w:val="000000" w:themeColor="text1"/>
              </w:rPr>
            </w:pPr>
            <w:r w:rsidRPr="00EC0D07">
              <w:rPr>
                <w:b/>
                <w:color w:val="000000" w:themeColor="text1"/>
              </w:rPr>
              <w:t>Stanowisko</w:t>
            </w:r>
          </w:p>
          <w:p w:rsidR="00E72EE4" w:rsidRPr="00EC0D07" w:rsidRDefault="00E72EE4" w:rsidP="00836638">
            <w:pPr>
              <w:ind w:hanging="18"/>
              <w:jc w:val="center"/>
              <w:rPr>
                <w:b/>
                <w:color w:val="000000" w:themeColor="text1"/>
              </w:rPr>
            </w:pPr>
          </w:p>
        </w:tc>
        <w:tc>
          <w:tcPr>
            <w:tcW w:w="1381" w:type="dxa"/>
          </w:tcPr>
          <w:p w:rsidR="00E72EE4" w:rsidRPr="00EC0D07" w:rsidRDefault="00E72EE4" w:rsidP="00836638">
            <w:pPr>
              <w:jc w:val="center"/>
              <w:rPr>
                <w:b/>
                <w:color w:val="000000" w:themeColor="text1"/>
              </w:rPr>
            </w:pPr>
            <w:r w:rsidRPr="00EC0D07">
              <w:rPr>
                <w:b/>
                <w:color w:val="000000" w:themeColor="text1"/>
              </w:rPr>
              <w:t>Data</w:t>
            </w:r>
          </w:p>
        </w:tc>
      </w:tr>
      <w:tr w:rsidR="00E72EE4" w:rsidRPr="00EC0D07" w:rsidTr="004C7E6D">
        <w:trPr>
          <w:trHeight w:val="435"/>
        </w:trPr>
        <w:tc>
          <w:tcPr>
            <w:tcW w:w="2031" w:type="dxa"/>
            <w:vAlign w:val="center"/>
          </w:tcPr>
          <w:p w:rsidR="00E72EE4" w:rsidRPr="00EC0D07" w:rsidRDefault="00E72EE4" w:rsidP="00836638">
            <w:pPr>
              <w:jc w:val="center"/>
              <w:rPr>
                <w:b/>
                <w:color w:val="000000" w:themeColor="text1"/>
              </w:rPr>
            </w:pPr>
            <w:r w:rsidRPr="00EC0D07">
              <w:rPr>
                <w:b/>
                <w:color w:val="000000" w:themeColor="text1"/>
              </w:rPr>
              <w:t>sporządził</w:t>
            </w:r>
          </w:p>
        </w:tc>
        <w:tc>
          <w:tcPr>
            <w:tcW w:w="3119" w:type="dxa"/>
            <w:vAlign w:val="center"/>
          </w:tcPr>
          <w:p w:rsidR="00E72EE4" w:rsidRPr="00EC0D07" w:rsidRDefault="00E72EE4" w:rsidP="00836638">
            <w:pPr>
              <w:jc w:val="center"/>
              <w:rPr>
                <w:b/>
                <w:color w:val="000000" w:themeColor="text1"/>
              </w:rPr>
            </w:pPr>
          </w:p>
        </w:tc>
        <w:tc>
          <w:tcPr>
            <w:tcW w:w="2678" w:type="dxa"/>
          </w:tcPr>
          <w:p w:rsidR="00E72EE4" w:rsidRPr="00EC0D07" w:rsidRDefault="00E72EE4" w:rsidP="00836638">
            <w:pPr>
              <w:ind w:hanging="18"/>
              <w:jc w:val="center"/>
              <w:rPr>
                <w:b/>
                <w:color w:val="000000" w:themeColor="text1"/>
              </w:rPr>
            </w:pPr>
          </w:p>
        </w:tc>
        <w:tc>
          <w:tcPr>
            <w:tcW w:w="1381" w:type="dxa"/>
          </w:tcPr>
          <w:p w:rsidR="00E72EE4" w:rsidRPr="00EC0D07" w:rsidRDefault="00E72EE4" w:rsidP="00836638">
            <w:pPr>
              <w:jc w:val="center"/>
              <w:rPr>
                <w:b/>
                <w:color w:val="000000" w:themeColor="text1"/>
              </w:rPr>
            </w:pPr>
          </w:p>
        </w:tc>
      </w:tr>
      <w:tr w:rsidR="00E72EE4" w:rsidRPr="00EC0D07" w:rsidTr="004C7E6D">
        <w:trPr>
          <w:trHeight w:val="405"/>
        </w:trPr>
        <w:tc>
          <w:tcPr>
            <w:tcW w:w="2031" w:type="dxa"/>
            <w:vAlign w:val="center"/>
          </w:tcPr>
          <w:p w:rsidR="00E72EE4" w:rsidRPr="00EC0D07" w:rsidRDefault="00E72EE4" w:rsidP="00836638">
            <w:pPr>
              <w:jc w:val="center"/>
              <w:rPr>
                <w:b/>
                <w:color w:val="000000" w:themeColor="text1"/>
              </w:rPr>
            </w:pPr>
            <w:r w:rsidRPr="00EC0D07">
              <w:rPr>
                <w:b/>
                <w:color w:val="000000" w:themeColor="text1"/>
              </w:rPr>
              <w:t>zweryfikował</w:t>
            </w:r>
          </w:p>
        </w:tc>
        <w:tc>
          <w:tcPr>
            <w:tcW w:w="3119" w:type="dxa"/>
            <w:vAlign w:val="center"/>
          </w:tcPr>
          <w:p w:rsidR="00E72EE4" w:rsidRPr="00EC0D07" w:rsidRDefault="00E72EE4" w:rsidP="00836638">
            <w:pPr>
              <w:jc w:val="center"/>
              <w:rPr>
                <w:b/>
                <w:color w:val="000000" w:themeColor="text1"/>
              </w:rPr>
            </w:pPr>
          </w:p>
        </w:tc>
        <w:tc>
          <w:tcPr>
            <w:tcW w:w="2678" w:type="dxa"/>
          </w:tcPr>
          <w:p w:rsidR="00E72EE4" w:rsidRPr="00EC0D07" w:rsidRDefault="00E72EE4" w:rsidP="00836638">
            <w:pPr>
              <w:ind w:hanging="18"/>
              <w:jc w:val="center"/>
              <w:rPr>
                <w:b/>
                <w:color w:val="000000" w:themeColor="text1"/>
              </w:rPr>
            </w:pPr>
          </w:p>
        </w:tc>
        <w:tc>
          <w:tcPr>
            <w:tcW w:w="1381" w:type="dxa"/>
          </w:tcPr>
          <w:p w:rsidR="00E72EE4" w:rsidRPr="00EC0D07" w:rsidRDefault="00E72EE4" w:rsidP="00836638">
            <w:pPr>
              <w:jc w:val="center"/>
              <w:rPr>
                <w:b/>
                <w:color w:val="000000" w:themeColor="text1"/>
              </w:rPr>
            </w:pPr>
          </w:p>
        </w:tc>
      </w:tr>
      <w:tr w:rsidR="00E72EE4" w:rsidRPr="00EC0D07" w:rsidTr="004C7E6D">
        <w:trPr>
          <w:trHeight w:val="206"/>
        </w:trPr>
        <w:tc>
          <w:tcPr>
            <w:tcW w:w="2031" w:type="dxa"/>
          </w:tcPr>
          <w:p w:rsidR="00E72EE4" w:rsidRPr="00EC0D07" w:rsidRDefault="00E72EE4" w:rsidP="00836638">
            <w:pPr>
              <w:jc w:val="center"/>
              <w:rPr>
                <w:b/>
                <w:color w:val="000000" w:themeColor="text1"/>
              </w:rPr>
            </w:pPr>
            <w:r w:rsidRPr="00EC0D07">
              <w:rPr>
                <w:b/>
                <w:color w:val="000000" w:themeColor="text1"/>
              </w:rPr>
              <w:t>zatwierdził</w:t>
            </w:r>
          </w:p>
        </w:tc>
        <w:tc>
          <w:tcPr>
            <w:tcW w:w="3119" w:type="dxa"/>
          </w:tcPr>
          <w:p w:rsidR="00E72EE4" w:rsidRPr="00EC0D07" w:rsidRDefault="00E72EE4" w:rsidP="00836638">
            <w:pPr>
              <w:jc w:val="center"/>
              <w:rPr>
                <w:b/>
                <w:color w:val="000000" w:themeColor="text1"/>
              </w:rPr>
            </w:pPr>
          </w:p>
          <w:p w:rsidR="00E72EE4" w:rsidRPr="00EC0D07" w:rsidRDefault="00E72EE4" w:rsidP="00836638">
            <w:pPr>
              <w:jc w:val="center"/>
              <w:rPr>
                <w:b/>
                <w:color w:val="000000" w:themeColor="text1"/>
              </w:rPr>
            </w:pPr>
          </w:p>
        </w:tc>
        <w:tc>
          <w:tcPr>
            <w:tcW w:w="2678" w:type="dxa"/>
          </w:tcPr>
          <w:p w:rsidR="00E72EE4" w:rsidRPr="00EC0D07" w:rsidRDefault="00E72EE4" w:rsidP="00836638">
            <w:pPr>
              <w:ind w:hanging="18"/>
              <w:jc w:val="center"/>
              <w:rPr>
                <w:b/>
                <w:color w:val="000000" w:themeColor="text1"/>
              </w:rPr>
            </w:pPr>
          </w:p>
        </w:tc>
        <w:tc>
          <w:tcPr>
            <w:tcW w:w="1381" w:type="dxa"/>
          </w:tcPr>
          <w:p w:rsidR="00E72EE4" w:rsidRPr="00EC0D07" w:rsidRDefault="00E72EE4" w:rsidP="00836638">
            <w:pPr>
              <w:jc w:val="center"/>
              <w:rPr>
                <w:b/>
                <w:color w:val="000000" w:themeColor="text1"/>
              </w:rPr>
            </w:pPr>
          </w:p>
        </w:tc>
      </w:tr>
    </w:tbl>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sdt>
      <w:sdtPr>
        <w:rPr>
          <w:rFonts w:asciiTheme="minorHAnsi" w:eastAsiaTheme="minorHAnsi" w:hAnsiTheme="minorHAnsi" w:cstheme="minorBidi"/>
          <w:color w:val="auto"/>
          <w:sz w:val="22"/>
          <w:szCs w:val="22"/>
          <w:lang w:eastAsia="en-US"/>
        </w:rPr>
        <w:id w:val="1690101827"/>
        <w:docPartObj>
          <w:docPartGallery w:val="Table of Contents"/>
          <w:docPartUnique/>
        </w:docPartObj>
      </w:sdtPr>
      <w:sdtEndPr>
        <w:rPr>
          <w:rFonts w:ascii="Calibri" w:eastAsia="Calibri" w:hAnsi="Calibri" w:cs="Calibri"/>
          <w:b/>
          <w:bCs/>
          <w:color w:val="000000"/>
          <w:lang w:eastAsia="pl-PL"/>
        </w:rPr>
      </w:sdtEndPr>
      <w:sdtContent>
        <w:p w:rsidR="00E72EE4" w:rsidRDefault="00E72EE4" w:rsidP="00E72EE4">
          <w:pPr>
            <w:pStyle w:val="Nagwekspisutreci"/>
          </w:pPr>
          <w:r>
            <w:t>Spis treści</w:t>
          </w:r>
        </w:p>
        <w:p w:rsidR="00E72EE4" w:rsidRDefault="00E72EE4" w:rsidP="00E72EE4">
          <w:pPr>
            <w:pStyle w:val="Spistreci1"/>
            <w:tabs>
              <w:tab w:val="left" w:pos="440"/>
              <w:tab w:val="right" w:leader="dot" w:pos="9060"/>
            </w:tabs>
            <w:rPr>
              <w:rFonts w:eastAsiaTheme="minorEastAsia"/>
              <w:noProof/>
              <w:lang w:eastAsia="pl-PL"/>
            </w:rPr>
          </w:pPr>
          <w:r>
            <w:rPr>
              <w:b/>
              <w:bCs/>
            </w:rPr>
            <w:fldChar w:fldCharType="begin"/>
          </w:r>
          <w:r>
            <w:rPr>
              <w:b/>
              <w:bCs/>
            </w:rPr>
            <w:instrText xml:space="preserve"> TOC \o "1-3" \h \z \u </w:instrText>
          </w:r>
          <w:r>
            <w:rPr>
              <w:b/>
              <w:bCs/>
            </w:rPr>
            <w:fldChar w:fldCharType="separate"/>
          </w:r>
          <w:hyperlink w:anchor="_Toc13214683" w:history="1">
            <w:r w:rsidRPr="00742004">
              <w:rPr>
                <w:rStyle w:val="Hipercze"/>
                <w:rFonts w:cs="Arial"/>
                <w:noProof/>
              </w:rPr>
              <w:t>I.</w:t>
            </w:r>
            <w:r>
              <w:rPr>
                <w:rFonts w:eastAsiaTheme="minorEastAsia"/>
                <w:noProof/>
                <w:lang w:eastAsia="pl-PL"/>
              </w:rPr>
              <w:tab/>
            </w:r>
            <w:r w:rsidRPr="00742004">
              <w:rPr>
                <w:rStyle w:val="Hipercze"/>
                <w:rFonts w:cs="Arial"/>
                <w:noProof/>
              </w:rPr>
              <w:t>Przedmiot specyfikacji</w:t>
            </w:r>
            <w:r>
              <w:rPr>
                <w:noProof/>
                <w:webHidden/>
              </w:rPr>
              <w:tab/>
            </w:r>
            <w:r>
              <w:rPr>
                <w:noProof/>
                <w:webHidden/>
              </w:rPr>
              <w:fldChar w:fldCharType="begin"/>
            </w:r>
            <w:r>
              <w:rPr>
                <w:noProof/>
                <w:webHidden/>
              </w:rPr>
              <w:instrText xml:space="preserve"> PAGEREF _Toc13214683 \h </w:instrText>
            </w:r>
            <w:r>
              <w:rPr>
                <w:noProof/>
                <w:webHidden/>
              </w:rPr>
            </w:r>
            <w:r>
              <w:rPr>
                <w:noProof/>
                <w:webHidden/>
              </w:rPr>
              <w:fldChar w:fldCharType="separate"/>
            </w:r>
            <w:r>
              <w:rPr>
                <w:noProof/>
                <w:webHidden/>
              </w:rPr>
              <w:t>3</w:t>
            </w:r>
            <w:r>
              <w:rPr>
                <w:noProof/>
                <w:webHidden/>
              </w:rPr>
              <w:fldChar w:fldCharType="end"/>
            </w:r>
          </w:hyperlink>
        </w:p>
        <w:p w:rsidR="00E72EE4" w:rsidRDefault="0073100E" w:rsidP="00E72EE4">
          <w:pPr>
            <w:pStyle w:val="Spistreci1"/>
            <w:tabs>
              <w:tab w:val="right" w:leader="dot" w:pos="9060"/>
            </w:tabs>
            <w:rPr>
              <w:rFonts w:eastAsiaTheme="minorEastAsia"/>
              <w:noProof/>
              <w:lang w:eastAsia="pl-PL"/>
            </w:rPr>
          </w:pPr>
          <w:hyperlink w:anchor="_Toc13214684" w:history="1">
            <w:r w:rsidR="00E72EE4" w:rsidRPr="00742004">
              <w:rPr>
                <w:rStyle w:val="Hipercze"/>
                <w:rFonts w:cs="Arial"/>
                <w:noProof/>
              </w:rPr>
              <w:t>II. Definicje</w:t>
            </w:r>
            <w:r w:rsidR="00E72EE4">
              <w:rPr>
                <w:noProof/>
                <w:webHidden/>
              </w:rPr>
              <w:tab/>
            </w:r>
            <w:r w:rsidR="00E72EE4">
              <w:rPr>
                <w:noProof/>
                <w:webHidden/>
              </w:rPr>
              <w:fldChar w:fldCharType="begin"/>
            </w:r>
            <w:r w:rsidR="00E72EE4">
              <w:rPr>
                <w:noProof/>
                <w:webHidden/>
              </w:rPr>
              <w:instrText xml:space="preserve"> PAGEREF _Toc13214684 \h </w:instrText>
            </w:r>
            <w:r w:rsidR="00E72EE4">
              <w:rPr>
                <w:noProof/>
                <w:webHidden/>
              </w:rPr>
            </w:r>
            <w:r w:rsidR="00E72EE4">
              <w:rPr>
                <w:noProof/>
                <w:webHidden/>
              </w:rPr>
              <w:fldChar w:fldCharType="separate"/>
            </w:r>
            <w:r w:rsidR="00E72EE4">
              <w:rPr>
                <w:noProof/>
                <w:webHidden/>
              </w:rPr>
              <w:t>3</w:t>
            </w:r>
            <w:r w:rsidR="00E72EE4">
              <w:rPr>
                <w:noProof/>
                <w:webHidden/>
              </w:rPr>
              <w:fldChar w:fldCharType="end"/>
            </w:r>
          </w:hyperlink>
        </w:p>
        <w:p w:rsidR="00E72EE4" w:rsidRDefault="0073100E" w:rsidP="00E72EE4">
          <w:pPr>
            <w:pStyle w:val="Spistreci1"/>
            <w:tabs>
              <w:tab w:val="right" w:leader="dot" w:pos="9060"/>
            </w:tabs>
            <w:rPr>
              <w:rFonts w:eastAsiaTheme="minorEastAsia"/>
              <w:noProof/>
              <w:lang w:eastAsia="pl-PL"/>
            </w:rPr>
          </w:pPr>
          <w:hyperlink w:anchor="_Toc13214685" w:history="1">
            <w:r w:rsidR="00E72EE4" w:rsidRPr="00742004">
              <w:rPr>
                <w:rStyle w:val="Hipercze"/>
                <w:rFonts w:cs="Arial"/>
                <w:noProof/>
              </w:rPr>
              <w:t>III. Opis Przedmiotu Zamówienia, warunki dotyczące realizacji</w:t>
            </w:r>
            <w:r w:rsidR="00E72EE4">
              <w:rPr>
                <w:noProof/>
                <w:webHidden/>
              </w:rPr>
              <w:tab/>
            </w:r>
            <w:r w:rsidR="00E72EE4">
              <w:rPr>
                <w:noProof/>
                <w:webHidden/>
              </w:rPr>
              <w:fldChar w:fldCharType="begin"/>
            </w:r>
            <w:r w:rsidR="00E72EE4">
              <w:rPr>
                <w:noProof/>
                <w:webHidden/>
              </w:rPr>
              <w:instrText xml:space="preserve"> PAGEREF _Toc13214685 \h </w:instrText>
            </w:r>
            <w:r w:rsidR="00E72EE4">
              <w:rPr>
                <w:noProof/>
                <w:webHidden/>
              </w:rPr>
            </w:r>
            <w:r w:rsidR="00E72EE4">
              <w:rPr>
                <w:noProof/>
                <w:webHidden/>
              </w:rPr>
              <w:fldChar w:fldCharType="separate"/>
            </w:r>
            <w:r w:rsidR="00E72EE4">
              <w:rPr>
                <w:noProof/>
                <w:webHidden/>
              </w:rPr>
              <w:t>3</w:t>
            </w:r>
            <w:r w:rsidR="00E72EE4">
              <w:rPr>
                <w:noProof/>
                <w:webHidden/>
              </w:rPr>
              <w:fldChar w:fldCharType="end"/>
            </w:r>
          </w:hyperlink>
        </w:p>
        <w:p w:rsidR="00E72EE4" w:rsidRDefault="0073100E" w:rsidP="00E72EE4">
          <w:pPr>
            <w:pStyle w:val="Spistreci1"/>
            <w:tabs>
              <w:tab w:val="right" w:leader="dot" w:pos="9060"/>
            </w:tabs>
            <w:rPr>
              <w:rFonts w:eastAsiaTheme="minorEastAsia"/>
              <w:noProof/>
              <w:lang w:eastAsia="pl-PL"/>
            </w:rPr>
          </w:pPr>
          <w:hyperlink w:anchor="_Toc13214686" w:history="1">
            <w:r w:rsidR="00E72EE4" w:rsidRPr="00742004">
              <w:rPr>
                <w:rStyle w:val="Hipercze"/>
                <w:rFonts w:cs="Arial"/>
                <w:noProof/>
              </w:rPr>
              <w:t>IV.   Ilość i jakość dostaw</w:t>
            </w:r>
            <w:r w:rsidR="00E72EE4">
              <w:rPr>
                <w:noProof/>
                <w:webHidden/>
              </w:rPr>
              <w:tab/>
            </w:r>
            <w:r w:rsidR="00E72EE4">
              <w:rPr>
                <w:noProof/>
                <w:webHidden/>
              </w:rPr>
              <w:fldChar w:fldCharType="begin"/>
            </w:r>
            <w:r w:rsidR="00E72EE4">
              <w:rPr>
                <w:noProof/>
                <w:webHidden/>
              </w:rPr>
              <w:instrText xml:space="preserve"> PAGEREF _Toc13214686 \h </w:instrText>
            </w:r>
            <w:r w:rsidR="00E72EE4">
              <w:rPr>
                <w:noProof/>
                <w:webHidden/>
              </w:rPr>
            </w:r>
            <w:r w:rsidR="00E72EE4">
              <w:rPr>
                <w:noProof/>
                <w:webHidden/>
              </w:rPr>
              <w:fldChar w:fldCharType="separate"/>
            </w:r>
            <w:r w:rsidR="00E72EE4">
              <w:rPr>
                <w:noProof/>
                <w:webHidden/>
              </w:rPr>
              <w:t>4</w:t>
            </w:r>
            <w:r w:rsidR="00E72EE4">
              <w:rPr>
                <w:noProof/>
                <w:webHidden/>
              </w:rPr>
              <w:fldChar w:fldCharType="end"/>
            </w:r>
          </w:hyperlink>
        </w:p>
        <w:p w:rsidR="00E72EE4" w:rsidRDefault="0073100E" w:rsidP="00E72EE4">
          <w:pPr>
            <w:pStyle w:val="Spistreci1"/>
            <w:tabs>
              <w:tab w:val="right" w:leader="dot" w:pos="9060"/>
            </w:tabs>
            <w:rPr>
              <w:rFonts w:eastAsiaTheme="minorEastAsia"/>
              <w:noProof/>
              <w:lang w:eastAsia="pl-PL"/>
            </w:rPr>
          </w:pPr>
          <w:hyperlink w:anchor="_Toc13214687" w:history="1">
            <w:r w:rsidR="00E72EE4" w:rsidRPr="00742004">
              <w:rPr>
                <w:rStyle w:val="Hipercze"/>
                <w:rFonts w:cs="Arial"/>
                <w:noProof/>
              </w:rPr>
              <w:t>V.    Obowiązki zamawiającego</w:t>
            </w:r>
            <w:r w:rsidR="00E72EE4">
              <w:rPr>
                <w:noProof/>
                <w:webHidden/>
              </w:rPr>
              <w:tab/>
            </w:r>
            <w:r w:rsidR="00E72EE4">
              <w:rPr>
                <w:noProof/>
                <w:webHidden/>
              </w:rPr>
              <w:fldChar w:fldCharType="begin"/>
            </w:r>
            <w:r w:rsidR="00E72EE4">
              <w:rPr>
                <w:noProof/>
                <w:webHidden/>
              </w:rPr>
              <w:instrText xml:space="preserve"> PAGEREF _Toc13214687 \h </w:instrText>
            </w:r>
            <w:r w:rsidR="00E72EE4">
              <w:rPr>
                <w:noProof/>
                <w:webHidden/>
              </w:rPr>
            </w:r>
            <w:r w:rsidR="00E72EE4">
              <w:rPr>
                <w:noProof/>
                <w:webHidden/>
              </w:rPr>
              <w:fldChar w:fldCharType="separate"/>
            </w:r>
            <w:r w:rsidR="00E72EE4">
              <w:rPr>
                <w:noProof/>
                <w:webHidden/>
              </w:rPr>
              <w:t>4</w:t>
            </w:r>
            <w:r w:rsidR="00E72EE4">
              <w:rPr>
                <w:noProof/>
                <w:webHidden/>
              </w:rPr>
              <w:fldChar w:fldCharType="end"/>
            </w:r>
          </w:hyperlink>
        </w:p>
        <w:p w:rsidR="00E72EE4" w:rsidRDefault="0073100E" w:rsidP="00E72EE4">
          <w:pPr>
            <w:pStyle w:val="Spistreci1"/>
            <w:tabs>
              <w:tab w:val="right" w:leader="dot" w:pos="9060"/>
            </w:tabs>
            <w:rPr>
              <w:rFonts w:eastAsiaTheme="minorEastAsia"/>
              <w:noProof/>
              <w:lang w:eastAsia="pl-PL"/>
            </w:rPr>
          </w:pPr>
          <w:hyperlink w:anchor="_Toc13214688" w:history="1">
            <w:r w:rsidR="00E72EE4" w:rsidRPr="00742004">
              <w:rPr>
                <w:rStyle w:val="Hipercze"/>
                <w:rFonts w:cs="Arial"/>
                <w:noProof/>
              </w:rPr>
              <w:t>VI  Obowiązki wykonawcy</w:t>
            </w:r>
            <w:r w:rsidR="00E72EE4">
              <w:rPr>
                <w:noProof/>
                <w:webHidden/>
              </w:rPr>
              <w:tab/>
            </w:r>
            <w:r w:rsidR="00E72EE4">
              <w:rPr>
                <w:noProof/>
                <w:webHidden/>
              </w:rPr>
              <w:fldChar w:fldCharType="begin"/>
            </w:r>
            <w:r w:rsidR="00E72EE4">
              <w:rPr>
                <w:noProof/>
                <w:webHidden/>
              </w:rPr>
              <w:instrText xml:space="preserve"> PAGEREF _Toc13214688 \h </w:instrText>
            </w:r>
            <w:r w:rsidR="00E72EE4">
              <w:rPr>
                <w:noProof/>
                <w:webHidden/>
              </w:rPr>
            </w:r>
            <w:r w:rsidR="00E72EE4">
              <w:rPr>
                <w:noProof/>
                <w:webHidden/>
              </w:rPr>
              <w:fldChar w:fldCharType="separate"/>
            </w:r>
            <w:r w:rsidR="00E72EE4">
              <w:rPr>
                <w:noProof/>
                <w:webHidden/>
              </w:rPr>
              <w:t>5</w:t>
            </w:r>
            <w:r w:rsidR="00E72EE4">
              <w:rPr>
                <w:noProof/>
                <w:webHidden/>
              </w:rPr>
              <w:fldChar w:fldCharType="end"/>
            </w:r>
          </w:hyperlink>
        </w:p>
        <w:p w:rsidR="00E72EE4" w:rsidRDefault="0073100E" w:rsidP="00E72EE4">
          <w:pPr>
            <w:pStyle w:val="Spistreci1"/>
            <w:tabs>
              <w:tab w:val="right" w:leader="dot" w:pos="9060"/>
            </w:tabs>
            <w:rPr>
              <w:rFonts w:eastAsiaTheme="minorEastAsia"/>
              <w:noProof/>
              <w:lang w:eastAsia="pl-PL"/>
            </w:rPr>
          </w:pPr>
          <w:hyperlink w:anchor="_Toc13214689" w:history="1">
            <w:r w:rsidR="00E72EE4" w:rsidRPr="00742004">
              <w:rPr>
                <w:rStyle w:val="Hipercze"/>
                <w:rFonts w:cs="Arial"/>
                <w:noProof/>
              </w:rPr>
              <w:t>VII Regulacje prawne, instrukcje</w:t>
            </w:r>
            <w:r w:rsidR="00E72EE4">
              <w:rPr>
                <w:noProof/>
                <w:webHidden/>
              </w:rPr>
              <w:tab/>
            </w:r>
            <w:r w:rsidR="00E72EE4">
              <w:rPr>
                <w:noProof/>
                <w:webHidden/>
              </w:rPr>
              <w:fldChar w:fldCharType="begin"/>
            </w:r>
            <w:r w:rsidR="00E72EE4">
              <w:rPr>
                <w:noProof/>
                <w:webHidden/>
              </w:rPr>
              <w:instrText xml:space="preserve"> PAGEREF _Toc13214689 \h </w:instrText>
            </w:r>
            <w:r w:rsidR="00E72EE4">
              <w:rPr>
                <w:noProof/>
                <w:webHidden/>
              </w:rPr>
            </w:r>
            <w:r w:rsidR="00E72EE4">
              <w:rPr>
                <w:noProof/>
                <w:webHidden/>
              </w:rPr>
              <w:fldChar w:fldCharType="separate"/>
            </w:r>
            <w:r w:rsidR="00E72EE4">
              <w:rPr>
                <w:noProof/>
                <w:webHidden/>
              </w:rPr>
              <w:t>5</w:t>
            </w:r>
            <w:r w:rsidR="00E72EE4">
              <w:rPr>
                <w:noProof/>
                <w:webHidden/>
              </w:rPr>
              <w:fldChar w:fldCharType="end"/>
            </w:r>
          </w:hyperlink>
        </w:p>
        <w:p w:rsidR="00E72EE4" w:rsidRDefault="0073100E" w:rsidP="00E72EE4">
          <w:pPr>
            <w:pStyle w:val="Spistreci1"/>
            <w:tabs>
              <w:tab w:val="right" w:leader="dot" w:pos="9060"/>
            </w:tabs>
            <w:rPr>
              <w:rFonts w:eastAsiaTheme="minorEastAsia"/>
              <w:noProof/>
              <w:lang w:eastAsia="pl-PL"/>
            </w:rPr>
          </w:pPr>
          <w:hyperlink w:anchor="_Toc13214690" w:history="1">
            <w:r w:rsidR="00E72EE4" w:rsidRPr="00742004">
              <w:rPr>
                <w:rStyle w:val="Hipercze"/>
                <w:rFonts w:cs="Arial"/>
                <w:noProof/>
              </w:rPr>
              <w:t>VIII Dokumenty właściwe dla ENEA POŁANIEC S.A</w:t>
            </w:r>
            <w:r w:rsidR="00E72EE4">
              <w:rPr>
                <w:noProof/>
                <w:webHidden/>
              </w:rPr>
              <w:tab/>
            </w:r>
            <w:r w:rsidR="00E72EE4">
              <w:rPr>
                <w:noProof/>
                <w:webHidden/>
              </w:rPr>
              <w:fldChar w:fldCharType="begin"/>
            </w:r>
            <w:r w:rsidR="00E72EE4">
              <w:rPr>
                <w:noProof/>
                <w:webHidden/>
              </w:rPr>
              <w:instrText xml:space="preserve"> PAGEREF _Toc13214690 \h </w:instrText>
            </w:r>
            <w:r w:rsidR="00E72EE4">
              <w:rPr>
                <w:noProof/>
                <w:webHidden/>
              </w:rPr>
            </w:r>
            <w:r w:rsidR="00E72EE4">
              <w:rPr>
                <w:noProof/>
                <w:webHidden/>
              </w:rPr>
              <w:fldChar w:fldCharType="separate"/>
            </w:r>
            <w:r w:rsidR="00E72EE4">
              <w:rPr>
                <w:noProof/>
                <w:webHidden/>
              </w:rPr>
              <w:t>5</w:t>
            </w:r>
            <w:r w:rsidR="00E72EE4">
              <w:rPr>
                <w:noProof/>
                <w:webHidden/>
              </w:rPr>
              <w:fldChar w:fldCharType="end"/>
            </w:r>
          </w:hyperlink>
        </w:p>
        <w:p w:rsidR="00E72EE4" w:rsidRDefault="00E72EE4" w:rsidP="00E72EE4">
          <w:r>
            <w:rPr>
              <w:b/>
              <w:bCs/>
            </w:rPr>
            <w:fldChar w:fldCharType="end"/>
          </w:r>
        </w:p>
      </w:sdtContent>
    </w:sdt>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p w:rsidR="00E72EE4" w:rsidRDefault="00E72EE4" w:rsidP="00E72EE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E72EE4" w:rsidRPr="003C493B" w:rsidTr="00836638">
        <w:trPr>
          <w:trHeight w:val="633"/>
        </w:trPr>
        <w:tc>
          <w:tcPr>
            <w:tcW w:w="8646" w:type="dxa"/>
            <w:shd w:val="clear" w:color="auto" w:fill="auto"/>
            <w:vAlign w:val="center"/>
          </w:tcPr>
          <w:p w:rsidR="00E72EE4" w:rsidRPr="003C493B" w:rsidRDefault="00E72EE4" w:rsidP="00836638">
            <w:pPr>
              <w:pStyle w:val="Nagwek1"/>
              <w:tabs>
                <w:tab w:val="left" w:pos="284"/>
                <w:tab w:val="left" w:pos="426"/>
              </w:tabs>
              <w:spacing w:after="0" w:line="360" w:lineRule="auto"/>
              <w:ind w:left="0"/>
              <w:outlineLvl w:val="0"/>
              <w:rPr>
                <w:rFonts w:asciiTheme="minorHAnsi" w:hAnsiTheme="minorHAnsi" w:cstheme="minorHAnsi"/>
              </w:rPr>
            </w:pPr>
            <w:bookmarkStart w:id="2" w:name="_Toc13214683"/>
            <w:r w:rsidRPr="003C493B">
              <w:rPr>
                <w:rFonts w:asciiTheme="minorHAnsi" w:hAnsiTheme="minorHAnsi" w:cstheme="minorHAnsi"/>
              </w:rPr>
              <w:lastRenderedPageBreak/>
              <w:t>I.</w:t>
            </w:r>
            <w:r w:rsidRPr="003C493B">
              <w:rPr>
                <w:rFonts w:asciiTheme="minorHAnsi" w:hAnsiTheme="minorHAnsi" w:cstheme="minorHAnsi"/>
              </w:rPr>
              <w:tab/>
              <w:t>Przedmiot specyfikacji</w:t>
            </w:r>
            <w:bookmarkEnd w:id="2"/>
          </w:p>
          <w:p w:rsidR="00E72EE4" w:rsidRPr="003C493B" w:rsidRDefault="00E72EE4" w:rsidP="00836638">
            <w:pPr>
              <w:pStyle w:val="Nagwek1"/>
              <w:tabs>
                <w:tab w:val="left" w:pos="284"/>
                <w:tab w:val="left" w:pos="426"/>
              </w:tabs>
              <w:spacing w:after="0" w:line="360" w:lineRule="auto"/>
              <w:ind w:left="0"/>
              <w:outlineLvl w:val="0"/>
              <w:rPr>
                <w:rFonts w:asciiTheme="minorHAnsi" w:hAnsiTheme="minorHAnsi" w:cstheme="minorHAnsi"/>
              </w:rPr>
            </w:pPr>
          </w:p>
        </w:tc>
      </w:tr>
    </w:tbl>
    <w:p w:rsidR="00E72EE4" w:rsidRPr="003C493B" w:rsidRDefault="00E72EE4" w:rsidP="00E72EE4">
      <w:pPr>
        <w:tabs>
          <w:tab w:val="left" w:pos="-1800"/>
          <w:tab w:val="left" w:pos="426"/>
        </w:tabs>
        <w:jc w:val="both"/>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1.1.</w:t>
      </w:r>
      <w:r w:rsidRPr="003C493B">
        <w:rPr>
          <w:rStyle w:val="FontStyle27"/>
          <w:rFonts w:asciiTheme="minorHAnsi" w:hAnsiTheme="minorHAnsi" w:cstheme="minorHAnsi"/>
          <w:sz w:val="22"/>
          <w:szCs w:val="22"/>
        </w:rPr>
        <w:tab/>
        <w:t>Enea Elektrownia Połaniec Spółka Akcyjna (skrót firmy: Enea Połaniec SA.) z siedzibą: Zawada 26, 28-230 Połaniec zwana dalej również Zamawiającym, zaprasza do złożenia Oferty na dostawę kamienia wapiennego o parametrach określonych w Załączniku nr 1, w ilości do 15 000 ton w trakcie obowiązywania umowy dla niżej wymienionej lokalizacji:</w:t>
      </w:r>
    </w:p>
    <w:p w:rsidR="00E72EE4" w:rsidRPr="003C493B" w:rsidRDefault="00E72EE4" w:rsidP="00E72EE4">
      <w:pPr>
        <w:pStyle w:val="Akapitzlist"/>
        <w:numPr>
          <w:ilvl w:val="0"/>
          <w:numId w:val="26"/>
        </w:numPr>
        <w:tabs>
          <w:tab w:val="left" w:pos="-1800"/>
          <w:tab w:val="left" w:pos="426"/>
        </w:tabs>
        <w:spacing w:after="200" w:line="276" w:lineRule="auto"/>
        <w:ind w:left="709"/>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Enea Elektrownia Połaniec S.A., Zawada 26, 28-230 Połaniec – bezpośrednio na układ rozładowczy ciągu nawęglania</w:t>
      </w:r>
    </w:p>
    <w:p w:rsidR="00E72EE4" w:rsidRPr="003C493B" w:rsidRDefault="00E72EE4" w:rsidP="00E72EE4">
      <w:pPr>
        <w:pStyle w:val="Akapitzlist"/>
        <w:numPr>
          <w:ilvl w:val="0"/>
          <w:numId w:val="26"/>
        </w:numPr>
        <w:tabs>
          <w:tab w:val="left" w:pos="-1800"/>
          <w:tab w:val="left" w:pos="426"/>
        </w:tabs>
        <w:spacing w:after="200" w:line="276" w:lineRule="auto"/>
        <w:ind w:left="709"/>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Inna lokalizacja na terenie Enea Elektrownia Połaniec S.A. wskazana przez Zamawiającego</w:t>
      </w:r>
    </w:p>
    <w:p w:rsidR="00E72EE4" w:rsidRPr="003C493B" w:rsidRDefault="00E72EE4" w:rsidP="00E72EE4">
      <w:pPr>
        <w:tabs>
          <w:tab w:val="left" w:pos="-1800"/>
          <w:tab w:val="left" w:pos="426"/>
        </w:tabs>
        <w:jc w:val="both"/>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Termin dostawy od 1 październik 2019 do 30 wrzesień 2020.</w:t>
      </w:r>
    </w:p>
    <w:p w:rsidR="00E72EE4" w:rsidRPr="003C493B" w:rsidRDefault="00E72EE4" w:rsidP="00E72EE4">
      <w:pPr>
        <w:tabs>
          <w:tab w:val="left" w:pos="-1800"/>
          <w:tab w:val="left" w:pos="426"/>
        </w:tabs>
        <w:jc w:val="both"/>
        <w:rPr>
          <w:rStyle w:val="FontStyle27"/>
          <w:rFonts w:asciiTheme="minorHAnsi" w:hAnsiTheme="minorHAnsi" w:cstheme="minorHAnsi"/>
          <w:sz w:val="22"/>
          <w:szCs w:val="22"/>
        </w:rPr>
      </w:pPr>
    </w:p>
    <w:p w:rsidR="00E72EE4" w:rsidRPr="003C493B" w:rsidRDefault="00E72EE4" w:rsidP="00E72EE4">
      <w:pPr>
        <w:pStyle w:val="Nagwek1"/>
        <w:tabs>
          <w:tab w:val="left" w:pos="284"/>
          <w:tab w:val="left" w:pos="426"/>
        </w:tabs>
        <w:spacing w:after="0" w:line="360" w:lineRule="auto"/>
        <w:ind w:left="0"/>
        <w:rPr>
          <w:rFonts w:asciiTheme="minorHAnsi" w:hAnsiTheme="minorHAnsi" w:cstheme="minorHAnsi"/>
        </w:rPr>
      </w:pPr>
      <w:bookmarkStart w:id="3" w:name="_Toc4675773"/>
      <w:bookmarkStart w:id="4" w:name="_Toc7171882"/>
      <w:bookmarkStart w:id="5" w:name="_Toc7171891"/>
      <w:bookmarkStart w:id="6" w:name="_Toc7171986"/>
      <w:bookmarkStart w:id="7" w:name="_Toc13214684"/>
      <w:r w:rsidRPr="003C493B">
        <w:rPr>
          <w:rFonts w:asciiTheme="minorHAnsi" w:hAnsiTheme="minorHAnsi" w:cstheme="minorHAnsi"/>
        </w:rPr>
        <w:t>II. Definicje</w:t>
      </w:r>
      <w:bookmarkEnd w:id="3"/>
      <w:bookmarkEnd w:id="4"/>
      <w:bookmarkEnd w:id="5"/>
      <w:bookmarkEnd w:id="6"/>
      <w:bookmarkEnd w:id="7"/>
    </w:p>
    <w:p w:rsidR="00E72EE4" w:rsidRPr="003C493B" w:rsidRDefault="00E72EE4" w:rsidP="00E72EE4">
      <w:pPr>
        <w:rPr>
          <w:rFonts w:asciiTheme="minorHAnsi" w:hAnsiTheme="minorHAnsi" w:cstheme="minorHAnsi"/>
        </w:rPr>
      </w:pPr>
    </w:p>
    <w:p w:rsidR="00E72EE4" w:rsidRPr="003C493B" w:rsidRDefault="00E72EE4" w:rsidP="00E72EE4">
      <w:pPr>
        <w:rPr>
          <w:rFonts w:asciiTheme="minorHAnsi" w:hAnsiTheme="minorHAnsi" w:cstheme="minorHAnsi"/>
          <w:b/>
        </w:rPr>
      </w:pPr>
      <w:r w:rsidRPr="003C493B">
        <w:rPr>
          <w:rFonts w:asciiTheme="minorHAnsi" w:hAnsiTheme="minorHAnsi" w:cstheme="minorHAnsi"/>
          <w:b/>
        </w:rPr>
        <w:t xml:space="preserve">Zamawiający - </w:t>
      </w:r>
      <w:r w:rsidRPr="003C493B">
        <w:rPr>
          <w:rStyle w:val="FontStyle27"/>
          <w:rFonts w:asciiTheme="minorHAnsi" w:eastAsiaTheme="minorEastAsia" w:hAnsiTheme="minorHAnsi" w:cstheme="minorHAnsi"/>
          <w:sz w:val="22"/>
          <w:szCs w:val="22"/>
        </w:rPr>
        <w:t>Enea Elektrownia Połaniec Spółka Akcyjna (skrót firmy: Enea Połaniec S.A.) Zawada 26,28-230 Połaniec, Polska. NIP: 866-000-14-29, REGON: 830273037.</w:t>
      </w:r>
    </w:p>
    <w:p w:rsidR="00E72EE4" w:rsidRPr="003C493B" w:rsidRDefault="00E72EE4" w:rsidP="00E72EE4">
      <w:pPr>
        <w:tabs>
          <w:tab w:val="left" w:pos="426"/>
        </w:tabs>
        <w:jc w:val="both"/>
        <w:rPr>
          <w:rStyle w:val="FontStyle27"/>
          <w:rFonts w:asciiTheme="minorHAnsi" w:eastAsiaTheme="minorEastAsia" w:hAnsiTheme="minorHAnsi" w:cstheme="minorHAnsi"/>
          <w:sz w:val="22"/>
          <w:szCs w:val="22"/>
        </w:rPr>
      </w:pPr>
      <w:r w:rsidRPr="003C493B">
        <w:rPr>
          <w:rFonts w:asciiTheme="minorHAnsi" w:hAnsiTheme="minorHAnsi" w:cstheme="minorHAnsi"/>
          <w:b/>
        </w:rPr>
        <w:t xml:space="preserve">SIWZ – </w:t>
      </w:r>
      <w:r w:rsidRPr="003C493B">
        <w:rPr>
          <w:rFonts w:asciiTheme="minorHAnsi" w:hAnsiTheme="minorHAnsi" w:cstheme="minorHAnsi"/>
        </w:rPr>
        <w:t>Specyfikacja Istotnych warunków zamówienia</w:t>
      </w:r>
      <w:r w:rsidRPr="003C493B">
        <w:rPr>
          <w:rFonts w:asciiTheme="minorHAnsi" w:hAnsiTheme="minorHAnsi" w:cstheme="minorHAnsi"/>
          <w:b/>
        </w:rPr>
        <w:t xml:space="preserve"> </w:t>
      </w:r>
    </w:p>
    <w:p w:rsidR="00E72EE4" w:rsidRPr="003C493B" w:rsidRDefault="00E72EE4" w:rsidP="00E72EE4">
      <w:pPr>
        <w:tabs>
          <w:tab w:val="left" w:pos="-1800"/>
          <w:tab w:val="left" w:pos="426"/>
        </w:tabs>
        <w:autoSpaceDE w:val="0"/>
        <w:autoSpaceDN w:val="0"/>
        <w:jc w:val="both"/>
        <w:rPr>
          <w:rStyle w:val="FontStyle27"/>
          <w:rFonts w:asciiTheme="minorHAnsi" w:eastAsiaTheme="minorEastAsia" w:hAnsiTheme="minorHAnsi" w:cstheme="minorHAnsi"/>
          <w:sz w:val="22"/>
          <w:szCs w:val="22"/>
        </w:rPr>
      </w:pPr>
      <w:r w:rsidRPr="003C493B">
        <w:rPr>
          <w:rFonts w:asciiTheme="minorHAnsi" w:hAnsiTheme="minorHAnsi" w:cstheme="minorHAnsi"/>
          <w:b/>
        </w:rPr>
        <w:t xml:space="preserve">Dostawca - </w:t>
      </w:r>
      <w:r w:rsidRPr="003C493B">
        <w:rPr>
          <w:rStyle w:val="FontStyle27"/>
          <w:rFonts w:asciiTheme="minorHAnsi" w:eastAsiaTheme="minorEastAsia" w:hAnsiTheme="minorHAnsi" w:cstheme="minorHAnsi"/>
          <w:sz w:val="22"/>
          <w:szCs w:val="22"/>
        </w:rPr>
        <w:t>należy przez to rozumieć osobę fizyczną, osobę prawną albo jednostkę organizacyjną nieposiadającą osobowości prawnej, która ubiega się o udzielenie zamówienia publicznego, złożyła ofertę lub zawarła umowę w sprawie zamówienia publicznego;</w:t>
      </w:r>
    </w:p>
    <w:p w:rsidR="00E72EE4" w:rsidRPr="003C493B" w:rsidRDefault="00E72EE4" w:rsidP="00E72EE4">
      <w:pPr>
        <w:tabs>
          <w:tab w:val="left" w:pos="-1800"/>
          <w:tab w:val="left" w:pos="426"/>
        </w:tabs>
        <w:autoSpaceDE w:val="0"/>
        <w:autoSpaceDN w:val="0"/>
        <w:jc w:val="both"/>
        <w:rPr>
          <w:rStyle w:val="FontStyle27"/>
          <w:rFonts w:asciiTheme="minorHAnsi" w:eastAsiaTheme="minorEastAsia" w:hAnsiTheme="minorHAnsi" w:cstheme="minorHAnsi"/>
          <w:sz w:val="22"/>
          <w:szCs w:val="22"/>
        </w:rPr>
      </w:pPr>
      <w:r w:rsidRPr="003C493B">
        <w:rPr>
          <w:rFonts w:asciiTheme="minorHAnsi" w:hAnsiTheme="minorHAnsi" w:cstheme="minorHAnsi"/>
          <w:b/>
        </w:rPr>
        <w:t xml:space="preserve">Podwykonawca - </w:t>
      </w:r>
      <w:r w:rsidRPr="003C493B">
        <w:rPr>
          <w:rStyle w:val="FontStyle27"/>
          <w:rFonts w:asciiTheme="minorHAnsi" w:eastAsiaTheme="minorEastAsia" w:hAnsiTheme="minorHAnsi" w:cstheme="minorHAnsi"/>
          <w:sz w:val="22"/>
          <w:szCs w:val="22"/>
        </w:rPr>
        <w:t>Oznacza podmiot prawny, któremu Dostawca zleca wykonanie części zakresu przedmiotu zamówienia, włączając w to także prawnych następców Podwykonawcy</w:t>
      </w:r>
    </w:p>
    <w:p w:rsidR="00E72EE4" w:rsidRPr="003C493B" w:rsidRDefault="00E72EE4" w:rsidP="00E72EE4">
      <w:pPr>
        <w:rPr>
          <w:rFonts w:asciiTheme="minorHAnsi" w:hAnsiTheme="minorHAnsi" w:cstheme="minorHAnsi"/>
          <w:b/>
          <w:color w:val="000000" w:themeColor="text1"/>
        </w:rPr>
      </w:pPr>
      <w:r w:rsidRPr="003C493B">
        <w:rPr>
          <w:rFonts w:asciiTheme="minorHAnsi" w:hAnsiTheme="minorHAnsi" w:cstheme="minorHAnsi"/>
          <w:b/>
        </w:rPr>
        <w:t xml:space="preserve">Przedmiot Zamówienia - </w:t>
      </w:r>
      <w:r w:rsidRPr="003C493B">
        <w:rPr>
          <w:rStyle w:val="FontStyle27"/>
          <w:rFonts w:asciiTheme="minorHAnsi" w:eastAsiaTheme="minorEastAsia" w:hAnsiTheme="minorHAnsi" w:cstheme="minorHAnsi"/>
          <w:sz w:val="22"/>
          <w:szCs w:val="22"/>
        </w:rPr>
        <w:t>dostawa  kamienia wapiennego dla Enea Elektrownia Połaniec S.A.</w:t>
      </w:r>
    </w:p>
    <w:p w:rsidR="00E72EE4" w:rsidRPr="003C493B" w:rsidRDefault="00E72EE4" w:rsidP="00E72EE4">
      <w:pPr>
        <w:rPr>
          <w:rFonts w:asciiTheme="minorHAnsi" w:hAnsiTheme="minorHAnsi" w:cstheme="minorHAnsi"/>
          <w:b/>
        </w:rPr>
      </w:pPr>
      <w:r w:rsidRPr="003C493B">
        <w:rPr>
          <w:rFonts w:asciiTheme="minorHAnsi" w:hAnsiTheme="minorHAnsi" w:cstheme="minorHAnsi"/>
          <w:b/>
        </w:rPr>
        <w:t xml:space="preserve">Usługi - </w:t>
      </w:r>
      <w:r w:rsidRPr="003C493B">
        <w:rPr>
          <w:rStyle w:val="FontStyle27"/>
          <w:rFonts w:asciiTheme="minorHAnsi" w:eastAsiaTheme="minorEastAsia" w:hAnsiTheme="minorHAnsi" w:cstheme="minorHAnsi"/>
          <w:sz w:val="22"/>
          <w:szCs w:val="22"/>
        </w:rPr>
        <w:t>należy przez to rozumieć wszelkie świadczenia, których przedmiotem nie są Roboty budowlane lub Dostawy</w:t>
      </w:r>
    </w:p>
    <w:p w:rsidR="00E72EE4" w:rsidRPr="003C493B" w:rsidRDefault="00E72EE4" w:rsidP="00E72EE4">
      <w:pPr>
        <w:rPr>
          <w:rStyle w:val="FontStyle27"/>
          <w:rFonts w:asciiTheme="minorHAnsi" w:eastAsiaTheme="minorEastAsia" w:hAnsiTheme="minorHAnsi" w:cstheme="minorHAnsi"/>
          <w:sz w:val="22"/>
          <w:szCs w:val="22"/>
        </w:rPr>
      </w:pPr>
      <w:r w:rsidRPr="003C493B">
        <w:rPr>
          <w:rFonts w:asciiTheme="minorHAnsi" w:hAnsiTheme="minorHAnsi" w:cstheme="minorHAnsi"/>
          <w:b/>
        </w:rPr>
        <w:t xml:space="preserve">Dostawy - </w:t>
      </w:r>
      <w:r w:rsidRPr="003C493B">
        <w:rPr>
          <w:rStyle w:val="FontStyle27"/>
          <w:rFonts w:asciiTheme="minorHAnsi" w:eastAsiaTheme="minorEastAsia" w:hAnsiTheme="minorHAnsi" w:cstheme="minorHAnsi"/>
          <w:sz w:val="22"/>
          <w:szCs w:val="22"/>
        </w:rPr>
        <w:t>należy przez to rozumieć nabywanie rzeczy oraz innych dóbr, w szczególności na podstawie umowy sprzedaży, dostawy, najmu, dzierżawy oraz leasingu z opcją lub bez opcji zakupu, które może obejmować dodatkowo rozmieszczenie lub instalację</w:t>
      </w:r>
    </w:p>
    <w:p w:rsidR="00E72EE4" w:rsidRPr="003C493B" w:rsidRDefault="00E72EE4" w:rsidP="00E72EE4">
      <w:pPr>
        <w:rPr>
          <w:rStyle w:val="FontStyle27"/>
          <w:rFonts w:asciiTheme="minorHAnsi" w:eastAsiaTheme="minorEastAsia" w:hAnsiTheme="minorHAnsi" w:cstheme="minorHAnsi"/>
          <w:sz w:val="22"/>
          <w:szCs w:val="22"/>
        </w:rPr>
      </w:pPr>
      <w:r w:rsidRPr="003C493B">
        <w:rPr>
          <w:rFonts w:asciiTheme="minorHAnsi" w:hAnsiTheme="minorHAnsi" w:cstheme="minorHAnsi"/>
          <w:b/>
        </w:rPr>
        <w:t xml:space="preserve">Ustawa - </w:t>
      </w:r>
      <w:r w:rsidRPr="003C493B">
        <w:rPr>
          <w:rStyle w:val="FontStyle27"/>
          <w:rFonts w:asciiTheme="minorHAnsi" w:eastAsiaTheme="minorEastAsia" w:hAnsiTheme="minorHAnsi" w:cstheme="minorHAnsi"/>
          <w:sz w:val="22"/>
          <w:szCs w:val="22"/>
        </w:rPr>
        <w:t>Ustawa z dnia 29 stycznia 2004r. - Prawo zamówień publicznych (Dz.U.2017.1579 tj. ze zm.);</w:t>
      </w:r>
    </w:p>
    <w:p w:rsidR="00E72EE4" w:rsidRPr="003C493B" w:rsidRDefault="00E72EE4" w:rsidP="00E72EE4">
      <w:pPr>
        <w:rPr>
          <w:rFonts w:asciiTheme="minorHAnsi" w:hAnsiTheme="minorHAnsi"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E72EE4" w:rsidRPr="003C493B" w:rsidTr="00836638">
        <w:trPr>
          <w:trHeight w:val="633"/>
        </w:trPr>
        <w:tc>
          <w:tcPr>
            <w:tcW w:w="8646" w:type="dxa"/>
            <w:shd w:val="clear" w:color="auto" w:fill="auto"/>
            <w:vAlign w:val="center"/>
          </w:tcPr>
          <w:p w:rsidR="00E72EE4" w:rsidRPr="003C493B" w:rsidRDefault="00E72EE4" w:rsidP="00836638">
            <w:pPr>
              <w:pStyle w:val="Nagwek1"/>
              <w:tabs>
                <w:tab w:val="left" w:pos="284"/>
                <w:tab w:val="left" w:pos="426"/>
              </w:tabs>
              <w:spacing w:after="0" w:line="360" w:lineRule="auto"/>
              <w:ind w:left="0"/>
              <w:outlineLvl w:val="0"/>
              <w:rPr>
                <w:rFonts w:asciiTheme="minorHAnsi" w:hAnsiTheme="minorHAnsi" w:cstheme="minorHAnsi"/>
              </w:rPr>
            </w:pPr>
            <w:bookmarkStart w:id="8" w:name="_Toc13214685"/>
            <w:r w:rsidRPr="003C493B">
              <w:rPr>
                <w:rFonts w:asciiTheme="minorHAnsi" w:hAnsiTheme="minorHAnsi" w:cstheme="minorHAnsi"/>
              </w:rPr>
              <w:t>III. Opis Przedmiotu Zamówienia, warunki dotyczące realizacji</w:t>
            </w:r>
            <w:bookmarkEnd w:id="8"/>
          </w:p>
        </w:tc>
      </w:tr>
    </w:tbl>
    <w:p w:rsidR="00E72EE4" w:rsidRPr="003C493B" w:rsidRDefault="00E72EE4" w:rsidP="00E72EE4">
      <w:pPr>
        <w:tabs>
          <w:tab w:val="left" w:pos="-1800"/>
          <w:tab w:val="left" w:pos="426"/>
        </w:tabs>
        <w:jc w:val="both"/>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3.1.</w:t>
      </w:r>
      <w:r w:rsidRPr="003C493B">
        <w:rPr>
          <w:rStyle w:val="FontStyle27"/>
          <w:rFonts w:asciiTheme="minorHAnsi" w:hAnsiTheme="minorHAnsi" w:cstheme="minorHAnsi"/>
          <w:sz w:val="22"/>
          <w:szCs w:val="22"/>
        </w:rPr>
        <w:tab/>
        <w:t>.</w:t>
      </w:r>
      <w:r w:rsidRPr="003C493B">
        <w:rPr>
          <w:rFonts w:asciiTheme="minorHAnsi" w:hAnsiTheme="minorHAnsi" w:cstheme="minorHAnsi"/>
        </w:rPr>
        <w:t xml:space="preserve"> </w:t>
      </w:r>
      <w:r w:rsidRPr="003C493B">
        <w:rPr>
          <w:rStyle w:val="FontStyle27"/>
          <w:rFonts w:asciiTheme="minorHAnsi" w:hAnsiTheme="minorHAnsi" w:cstheme="minorHAnsi"/>
          <w:sz w:val="22"/>
          <w:szCs w:val="22"/>
        </w:rPr>
        <w:t xml:space="preserve">Przedmiotem zamówienia jest dostawa dla Enea Elektrownia Połaniec Spółka Akcyjna kamienia wapiennego o parametrach określonych w Załączniku nr 1, w ilości do 15 000 ton </w:t>
      </w:r>
    </w:p>
    <w:p w:rsidR="00E72EE4" w:rsidRPr="003C493B" w:rsidRDefault="00E72EE4" w:rsidP="00E72EE4">
      <w:pPr>
        <w:tabs>
          <w:tab w:val="left" w:pos="-1800"/>
          <w:tab w:val="left" w:pos="426"/>
        </w:tabs>
        <w:jc w:val="both"/>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3.2.   Warunki dotyczące realizacji:</w:t>
      </w:r>
    </w:p>
    <w:p w:rsidR="00E72EE4" w:rsidRPr="003C493B" w:rsidRDefault="00E72EE4" w:rsidP="00E72EE4">
      <w:pPr>
        <w:pStyle w:val="Akapitzlist"/>
        <w:numPr>
          <w:ilvl w:val="2"/>
          <w:numId w:val="29"/>
        </w:numPr>
        <w:tabs>
          <w:tab w:val="left" w:pos="-1800"/>
          <w:tab w:val="left" w:pos="426"/>
        </w:tabs>
        <w:spacing w:after="200" w:line="276" w:lineRule="auto"/>
        <w:ind w:left="851"/>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 xml:space="preserve">Termin dostawy od </w:t>
      </w:r>
      <w:r w:rsidRPr="003C493B">
        <w:rPr>
          <w:rStyle w:val="FontStyle27"/>
          <w:rFonts w:asciiTheme="minorHAnsi" w:hAnsiTheme="minorHAnsi" w:cstheme="minorHAnsi"/>
          <w:sz w:val="22"/>
          <w:szCs w:val="22"/>
        </w:rPr>
        <w:t>1 październik 2019 do 30 wrzesień 2020</w:t>
      </w:r>
      <w:r w:rsidRPr="003C493B">
        <w:rPr>
          <w:rStyle w:val="FontStyle27"/>
          <w:rFonts w:asciiTheme="minorHAnsi" w:eastAsia="Times New Roman" w:hAnsiTheme="minorHAnsi" w:cstheme="minorHAnsi"/>
          <w:sz w:val="22"/>
          <w:szCs w:val="22"/>
          <w:lang w:eastAsia="pl-PL"/>
        </w:rPr>
        <w:t>.</w:t>
      </w:r>
    </w:p>
    <w:p w:rsidR="00E72EE4" w:rsidRPr="003C493B" w:rsidRDefault="00E72EE4" w:rsidP="00E72EE4">
      <w:pPr>
        <w:pStyle w:val="Akapitzlist"/>
        <w:numPr>
          <w:ilvl w:val="2"/>
          <w:numId w:val="29"/>
        </w:numPr>
        <w:tabs>
          <w:tab w:val="left" w:pos="-1800"/>
          <w:tab w:val="left" w:pos="426"/>
        </w:tabs>
        <w:spacing w:after="200" w:line="276" w:lineRule="auto"/>
        <w:ind w:left="851"/>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Kamień wapienny ma spełniać  wymagania jakościowe określone w Załączniku nr 1.</w:t>
      </w:r>
    </w:p>
    <w:p w:rsidR="00E72EE4" w:rsidRPr="003C493B" w:rsidRDefault="00E72EE4" w:rsidP="00E72EE4">
      <w:pPr>
        <w:pStyle w:val="Akapitzlist"/>
        <w:numPr>
          <w:ilvl w:val="2"/>
          <w:numId w:val="29"/>
        </w:numPr>
        <w:tabs>
          <w:tab w:val="left" w:pos="-1800"/>
          <w:tab w:val="left" w:pos="993"/>
        </w:tabs>
        <w:spacing w:after="200" w:line="276" w:lineRule="auto"/>
        <w:ind w:left="851"/>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Dostawca ponosi pełną odpowiedzialność za spełnienie wymogów prawa podczas  realizacji dostawy oraz za dostarczany Towar do chwili jego rozładunku.</w:t>
      </w:r>
    </w:p>
    <w:p w:rsidR="00E72EE4" w:rsidRPr="003C493B" w:rsidRDefault="00E72EE4" w:rsidP="00E72EE4">
      <w:pPr>
        <w:pStyle w:val="Akapitzlist"/>
        <w:numPr>
          <w:ilvl w:val="2"/>
          <w:numId w:val="29"/>
        </w:numPr>
        <w:tabs>
          <w:tab w:val="left" w:pos="-1800"/>
          <w:tab w:val="left" w:pos="993"/>
        </w:tabs>
        <w:spacing w:after="200" w:line="276" w:lineRule="auto"/>
        <w:ind w:left="851"/>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 xml:space="preserve">Transport realizowany jest na koszt dostawcy w relacji kopalnia – miejsce rozładunku u zamawiającego transportem samochodowym, w zestawach samochodowych </w:t>
      </w:r>
      <w:proofErr w:type="spellStart"/>
      <w:r w:rsidRPr="003C493B">
        <w:rPr>
          <w:rStyle w:val="FontStyle27"/>
          <w:rFonts w:asciiTheme="minorHAnsi" w:eastAsia="Times New Roman" w:hAnsiTheme="minorHAnsi" w:cstheme="minorHAnsi"/>
          <w:sz w:val="22"/>
          <w:szCs w:val="22"/>
          <w:lang w:eastAsia="pl-PL"/>
        </w:rPr>
        <w:t>samorozładowczych</w:t>
      </w:r>
      <w:proofErr w:type="spellEnd"/>
      <w:r w:rsidRPr="003C493B">
        <w:rPr>
          <w:rStyle w:val="FontStyle27"/>
          <w:rFonts w:asciiTheme="minorHAnsi" w:eastAsia="Times New Roman" w:hAnsiTheme="minorHAnsi" w:cstheme="minorHAnsi"/>
          <w:sz w:val="22"/>
          <w:szCs w:val="22"/>
          <w:lang w:eastAsia="pl-PL"/>
        </w:rPr>
        <w:t xml:space="preserve"> o ciężarze łącznym do 40 ton w dniach roboczych. </w:t>
      </w:r>
    </w:p>
    <w:p w:rsidR="00E72EE4" w:rsidRPr="003C493B" w:rsidRDefault="00E72EE4" w:rsidP="00E72EE4">
      <w:pPr>
        <w:pStyle w:val="Akapitzlist"/>
        <w:numPr>
          <w:ilvl w:val="2"/>
          <w:numId w:val="29"/>
        </w:numPr>
        <w:tabs>
          <w:tab w:val="left" w:pos="-1800"/>
          <w:tab w:val="left" w:pos="426"/>
        </w:tabs>
        <w:spacing w:after="200" w:line="276" w:lineRule="auto"/>
        <w:ind w:left="851"/>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Dla każdej dostawy Dostawca zobowiązany jest dołączyć Świadectwo Jakości potwierdzające zgodność dostarczanego Towaru z określonymi wymaganiami. Brak Świadectwa Jakości lub brak zgodności zapisów w nim zawartych z wymaganiami jakościowymi, oznacza że Towar nie spełnia warunków Umowy.</w:t>
      </w:r>
    </w:p>
    <w:p w:rsidR="00E72EE4" w:rsidRPr="003C493B" w:rsidRDefault="00E72EE4" w:rsidP="00E72EE4">
      <w:pPr>
        <w:pStyle w:val="Akapitzlist"/>
        <w:numPr>
          <w:ilvl w:val="2"/>
          <w:numId w:val="29"/>
        </w:numPr>
        <w:tabs>
          <w:tab w:val="left" w:pos="-1800"/>
          <w:tab w:val="left" w:pos="426"/>
        </w:tabs>
        <w:spacing w:after="200" w:line="276" w:lineRule="auto"/>
        <w:ind w:left="851"/>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lastRenderedPageBreak/>
        <w:t>Przeniesienie prawa własności Towaru następuje w dniu jego odbioru przez Zamawiającego. Potwierdzeniem odbioru dostawy Towaru przez Zamawiającego będzie sporządzony przez Dostawcę dokument WZ, który powinien zawierać, co najmniej:</w:t>
      </w:r>
    </w:p>
    <w:p w:rsidR="00E72EE4" w:rsidRPr="003C493B" w:rsidRDefault="00E72EE4" w:rsidP="00E72EE4">
      <w:pPr>
        <w:pStyle w:val="Style10"/>
        <w:widowControl/>
        <w:numPr>
          <w:ilvl w:val="2"/>
          <w:numId w:val="30"/>
        </w:numPr>
        <w:tabs>
          <w:tab w:val="left" w:pos="662"/>
        </w:tabs>
        <w:spacing w:before="101" w:line="240" w:lineRule="auto"/>
        <w:ind w:left="1701" w:hanging="436"/>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Numer dokumentu WZ</w:t>
      </w:r>
    </w:p>
    <w:p w:rsidR="00E72EE4" w:rsidRPr="003C493B" w:rsidRDefault="00E72EE4" w:rsidP="00E72EE4">
      <w:pPr>
        <w:pStyle w:val="Style10"/>
        <w:widowControl/>
        <w:numPr>
          <w:ilvl w:val="2"/>
          <w:numId w:val="30"/>
        </w:numPr>
        <w:tabs>
          <w:tab w:val="left" w:pos="662"/>
        </w:tabs>
        <w:spacing w:before="101" w:line="240" w:lineRule="auto"/>
        <w:ind w:left="1701" w:hanging="436"/>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Nazwę i adres dostawcy</w:t>
      </w:r>
    </w:p>
    <w:p w:rsidR="00E72EE4" w:rsidRPr="003C493B" w:rsidRDefault="00E72EE4" w:rsidP="00E72EE4">
      <w:pPr>
        <w:pStyle w:val="Style10"/>
        <w:widowControl/>
        <w:numPr>
          <w:ilvl w:val="2"/>
          <w:numId w:val="30"/>
        </w:numPr>
        <w:tabs>
          <w:tab w:val="left" w:pos="662"/>
        </w:tabs>
        <w:spacing w:before="101" w:line="240" w:lineRule="auto"/>
        <w:ind w:left="1701" w:hanging="436"/>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Datę i miejsce nadania</w:t>
      </w:r>
    </w:p>
    <w:p w:rsidR="00E72EE4" w:rsidRPr="003C493B" w:rsidRDefault="00E72EE4" w:rsidP="00E72EE4">
      <w:pPr>
        <w:pStyle w:val="Style10"/>
        <w:widowControl/>
        <w:numPr>
          <w:ilvl w:val="2"/>
          <w:numId w:val="30"/>
        </w:numPr>
        <w:tabs>
          <w:tab w:val="left" w:pos="662"/>
        </w:tabs>
        <w:spacing w:before="101" w:line="240" w:lineRule="auto"/>
        <w:ind w:left="1701" w:hanging="436"/>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 xml:space="preserve">Nazwę i adres odbiorcy </w:t>
      </w:r>
    </w:p>
    <w:p w:rsidR="00E72EE4" w:rsidRPr="003C493B" w:rsidRDefault="00E72EE4" w:rsidP="00E72EE4">
      <w:pPr>
        <w:pStyle w:val="Style10"/>
        <w:widowControl/>
        <w:numPr>
          <w:ilvl w:val="2"/>
          <w:numId w:val="30"/>
        </w:numPr>
        <w:tabs>
          <w:tab w:val="left" w:pos="662"/>
        </w:tabs>
        <w:spacing w:before="101" w:line="240" w:lineRule="auto"/>
        <w:ind w:left="1701" w:hanging="436"/>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Numer zamówienia lub Umowy na podstawie, której realizowana jest dostawa</w:t>
      </w:r>
    </w:p>
    <w:p w:rsidR="00E72EE4" w:rsidRPr="003C493B" w:rsidRDefault="00E72EE4" w:rsidP="00E72EE4">
      <w:pPr>
        <w:pStyle w:val="Style10"/>
        <w:widowControl/>
        <w:numPr>
          <w:ilvl w:val="2"/>
          <w:numId w:val="30"/>
        </w:numPr>
        <w:tabs>
          <w:tab w:val="left" w:pos="662"/>
        </w:tabs>
        <w:spacing w:before="101" w:line="240" w:lineRule="auto"/>
        <w:ind w:left="1701" w:hanging="436"/>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Numer identyfikacyjny środka transportowego tj. nr rejestracyjny ciągnika i naczepy</w:t>
      </w:r>
    </w:p>
    <w:p w:rsidR="00E72EE4" w:rsidRPr="003C493B" w:rsidRDefault="00E72EE4" w:rsidP="00E72EE4">
      <w:pPr>
        <w:pStyle w:val="Style10"/>
        <w:widowControl/>
        <w:numPr>
          <w:ilvl w:val="2"/>
          <w:numId w:val="30"/>
        </w:numPr>
        <w:tabs>
          <w:tab w:val="left" w:pos="662"/>
        </w:tabs>
        <w:spacing w:before="101" w:line="240" w:lineRule="auto"/>
        <w:ind w:left="1701" w:hanging="436"/>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Nazwę Towaru</w:t>
      </w:r>
    </w:p>
    <w:p w:rsidR="00E72EE4" w:rsidRPr="003C493B" w:rsidRDefault="00E72EE4" w:rsidP="00E72EE4">
      <w:pPr>
        <w:pStyle w:val="Style10"/>
        <w:widowControl/>
        <w:numPr>
          <w:ilvl w:val="2"/>
          <w:numId w:val="30"/>
        </w:numPr>
        <w:tabs>
          <w:tab w:val="left" w:pos="662"/>
        </w:tabs>
        <w:spacing w:before="101" w:line="240" w:lineRule="auto"/>
        <w:ind w:left="1701" w:hanging="436"/>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Imię nazwisko Kierowcy</w:t>
      </w:r>
    </w:p>
    <w:p w:rsidR="00E72EE4" w:rsidRPr="003C493B" w:rsidRDefault="00E72EE4" w:rsidP="00E72EE4">
      <w:pPr>
        <w:pStyle w:val="Style10"/>
        <w:widowControl/>
        <w:numPr>
          <w:ilvl w:val="2"/>
          <w:numId w:val="30"/>
        </w:numPr>
        <w:tabs>
          <w:tab w:val="left" w:pos="662"/>
        </w:tabs>
        <w:spacing w:before="101" w:line="240" w:lineRule="auto"/>
        <w:ind w:left="1701" w:hanging="436"/>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Ilość towaru</w:t>
      </w:r>
    </w:p>
    <w:p w:rsidR="00E72EE4" w:rsidRPr="003C493B" w:rsidRDefault="00E72EE4" w:rsidP="00E72EE4">
      <w:pPr>
        <w:pStyle w:val="Akapitzlist"/>
        <w:numPr>
          <w:ilvl w:val="2"/>
          <w:numId w:val="29"/>
        </w:numPr>
        <w:tabs>
          <w:tab w:val="left" w:pos="-1800"/>
          <w:tab w:val="left" w:pos="426"/>
        </w:tabs>
        <w:spacing w:after="200" w:line="276" w:lineRule="auto"/>
        <w:ind w:left="851"/>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Dostawca zobowiązuje się na terenie Zamawiającego do zapewnienia bezwzględnego stosowania w toku realizacji Umowy środków ochrony indywidulanej tj. hełmy ochronne, okulary ochronne, obuwie robocze, kamizelki odblaskowe itp.</w:t>
      </w:r>
    </w:p>
    <w:p w:rsidR="00E72EE4" w:rsidRPr="003C493B" w:rsidRDefault="00E72EE4" w:rsidP="00E72EE4">
      <w:pPr>
        <w:pStyle w:val="Akapitzlist"/>
        <w:numPr>
          <w:ilvl w:val="2"/>
          <w:numId w:val="29"/>
        </w:numPr>
        <w:tabs>
          <w:tab w:val="left" w:pos="-1800"/>
          <w:tab w:val="left" w:pos="426"/>
        </w:tabs>
        <w:spacing w:after="200" w:line="276" w:lineRule="auto"/>
        <w:ind w:left="851"/>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 xml:space="preserve">Towar będzie dostarczany Zamawiającemu sukcesywnie według jego potrzeb na podstawie odrębnych </w:t>
      </w:r>
      <w:proofErr w:type="spellStart"/>
      <w:r w:rsidRPr="003C493B">
        <w:rPr>
          <w:rStyle w:val="FontStyle27"/>
          <w:rFonts w:asciiTheme="minorHAnsi" w:eastAsia="Times New Roman" w:hAnsiTheme="minorHAnsi" w:cstheme="minorHAnsi"/>
          <w:sz w:val="22"/>
          <w:szCs w:val="22"/>
          <w:lang w:eastAsia="pl-PL"/>
        </w:rPr>
        <w:t>wywołań</w:t>
      </w:r>
      <w:proofErr w:type="spellEnd"/>
      <w:r w:rsidRPr="003C493B">
        <w:rPr>
          <w:rStyle w:val="FontStyle27"/>
          <w:rFonts w:asciiTheme="minorHAnsi" w:eastAsia="Times New Roman" w:hAnsiTheme="minorHAnsi" w:cstheme="minorHAnsi"/>
          <w:sz w:val="22"/>
          <w:szCs w:val="22"/>
          <w:lang w:eastAsia="pl-PL"/>
        </w:rPr>
        <w:t xml:space="preserve"> partii, określających termin oraz ilość w jakiej ma zostać dostarczony. Szczegółowe zasady </w:t>
      </w:r>
      <w:proofErr w:type="spellStart"/>
      <w:r w:rsidRPr="003C493B">
        <w:rPr>
          <w:rStyle w:val="FontStyle27"/>
          <w:rFonts w:asciiTheme="minorHAnsi" w:eastAsia="Times New Roman" w:hAnsiTheme="minorHAnsi" w:cstheme="minorHAnsi"/>
          <w:sz w:val="22"/>
          <w:szCs w:val="22"/>
          <w:lang w:eastAsia="pl-PL"/>
        </w:rPr>
        <w:t>wywołań</w:t>
      </w:r>
      <w:proofErr w:type="spellEnd"/>
      <w:r w:rsidRPr="003C493B">
        <w:rPr>
          <w:rStyle w:val="FontStyle27"/>
          <w:rFonts w:asciiTheme="minorHAnsi" w:eastAsia="Times New Roman" w:hAnsiTheme="minorHAnsi" w:cstheme="minorHAnsi"/>
          <w:sz w:val="22"/>
          <w:szCs w:val="22"/>
          <w:lang w:eastAsia="pl-PL"/>
        </w:rPr>
        <w:t xml:space="preserve"> określono w umowie.</w:t>
      </w:r>
    </w:p>
    <w:p w:rsidR="00E72EE4" w:rsidRPr="003C493B" w:rsidRDefault="00E72EE4" w:rsidP="00E72EE4">
      <w:pPr>
        <w:pStyle w:val="Style10"/>
        <w:numPr>
          <w:ilvl w:val="1"/>
          <w:numId w:val="29"/>
        </w:numPr>
        <w:tabs>
          <w:tab w:val="left" w:pos="180"/>
        </w:tabs>
        <w:spacing w:line="320" w:lineRule="atLeast"/>
        <w:ind w:left="426" w:hanging="426"/>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Na podstawie oceny wizualnej poprzez porównanie próbki wzorcowej z dostarczonym Towarem i badania wilgotności Zamawiający będzie miał prawo odmówić przyjęcia danej dostawy w przypadku stwierdzenia przez upoważnionego pracownika niespełniania parametrów jakościowych określonych w Załączniku nr 1 do Umowy, w szczególności w zakresie:</w:t>
      </w:r>
    </w:p>
    <w:p w:rsidR="00E72EE4" w:rsidRPr="003C493B" w:rsidRDefault="00E72EE4" w:rsidP="00E72EE4">
      <w:pPr>
        <w:pStyle w:val="Style10"/>
        <w:numPr>
          <w:ilvl w:val="2"/>
          <w:numId w:val="29"/>
        </w:numPr>
        <w:tabs>
          <w:tab w:val="left" w:pos="426"/>
        </w:tabs>
        <w:spacing w:line="320" w:lineRule="atLeast"/>
        <w:ind w:left="851"/>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zawartości zanieczyszczeń i/lub wtrąceń, w tym kamieni, elementów metalowych, elementów plastikowych, gruzu, płyt wiórowych i innych.</w:t>
      </w:r>
    </w:p>
    <w:p w:rsidR="00E72EE4" w:rsidRPr="003C493B" w:rsidRDefault="00E72EE4" w:rsidP="00E72EE4">
      <w:pPr>
        <w:pStyle w:val="Akapitzlist"/>
        <w:numPr>
          <w:ilvl w:val="2"/>
          <w:numId w:val="29"/>
        </w:numPr>
        <w:tabs>
          <w:tab w:val="left" w:pos="-1800"/>
          <w:tab w:val="left" w:pos="851"/>
        </w:tabs>
        <w:spacing w:after="200" w:line="276" w:lineRule="auto"/>
        <w:ind w:left="851"/>
        <w:jc w:val="both"/>
        <w:rPr>
          <w:rStyle w:val="FontStyle27"/>
          <w:rFonts w:asciiTheme="minorHAnsi" w:eastAsia="Times New Roman" w:hAnsiTheme="minorHAnsi" w:cstheme="minorHAnsi"/>
          <w:sz w:val="22"/>
          <w:szCs w:val="22"/>
          <w:lang w:eastAsia="pl-PL"/>
        </w:rPr>
      </w:pPr>
      <w:r w:rsidRPr="003C493B">
        <w:rPr>
          <w:rStyle w:val="FontStyle27"/>
          <w:rFonts w:asciiTheme="minorHAnsi" w:hAnsiTheme="minorHAnsi" w:cstheme="minorHAnsi"/>
          <w:sz w:val="22"/>
          <w:szCs w:val="22"/>
        </w:rPr>
        <w:t>zawartości wilgoci.</w:t>
      </w:r>
    </w:p>
    <w:p w:rsidR="00E72EE4" w:rsidRPr="003C493B" w:rsidRDefault="00E72EE4" w:rsidP="00E72EE4">
      <w:pPr>
        <w:rPr>
          <w:rStyle w:val="FontStyle27"/>
          <w:rFonts w:asciiTheme="minorHAnsi" w:eastAsia="Times New Roman" w:hAnsiTheme="minorHAnsi" w:cstheme="minorHAnsi"/>
          <w:vanish/>
          <w:sz w:val="22"/>
          <w:szCs w:val="22"/>
        </w:rPr>
      </w:pPr>
    </w:p>
    <w:p w:rsidR="00E72EE4" w:rsidRPr="003C493B" w:rsidRDefault="00E72EE4" w:rsidP="00E72EE4">
      <w:pPr>
        <w:pStyle w:val="Akapitzlist"/>
        <w:numPr>
          <w:ilvl w:val="1"/>
          <w:numId w:val="27"/>
        </w:numPr>
        <w:tabs>
          <w:tab w:val="left" w:pos="426"/>
        </w:tabs>
        <w:spacing w:after="200" w:line="276" w:lineRule="auto"/>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Oznaczenie przedmiotu zamówienia według Wspólnego Słownika Zamówień (CPV):</w:t>
      </w:r>
    </w:p>
    <w:p w:rsidR="00E72EE4" w:rsidRPr="003C493B" w:rsidRDefault="00E72EE4" w:rsidP="00E72EE4">
      <w:pPr>
        <w:pStyle w:val="Akapitzlist"/>
        <w:widowControl w:val="0"/>
        <w:tabs>
          <w:tab w:val="left" w:pos="426"/>
        </w:tabs>
        <w:autoSpaceDE w:val="0"/>
        <w:autoSpaceDN w:val="0"/>
        <w:adjustRightInd w:val="0"/>
        <w:spacing w:line="360" w:lineRule="auto"/>
        <w:ind w:left="360"/>
        <w:rPr>
          <w:rFonts w:eastAsia="Times New Roman" w:cstheme="minorHAnsi"/>
          <w:lang w:eastAsia="pl-PL"/>
        </w:rPr>
      </w:pPr>
      <w:r w:rsidRPr="003C493B">
        <w:rPr>
          <w:rFonts w:eastAsia="Calibri" w:cstheme="minorHAnsi"/>
          <w:b/>
        </w:rPr>
        <w:t>24962000-5 Chemikalia do uzdatniania wody.</w:t>
      </w:r>
    </w:p>
    <w:p w:rsidR="00E72EE4" w:rsidRPr="003C493B" w:rsidRDefault="00E72EE4" w:rsidP="00E72EE4">
      <w:pPr>
        <w:pStyle w:val="Akapitzlist"/>
        <w:widowControl w:val="0"/>
        <w:tabs>
          <w:tab w:val="left" w:pos="426"/>
        </w:tabs>
        <w:autoSpaceDE w:val="0"/>
        <w:autoSpaceDN w:val="0"/>
        <w:adjustRightInd w:val="0"/>
        <w:spacing w:line="360" w:lineRule="auto"/>
        <w:ind w:left="0"/>
        <w:rPr>
          <w:rFonts w:eastAsia="Times New Roman" w:cstheme="minorHAnsi"/>
          <w:lang w:eastAsia="pl-PL"/>
        </w:rPr>
      </w:pPr>
    </w:p>
    <w:p w:rsidR="00E72EE4" w:rsidRPr="003C493B" w:rsidRDefault="00E72EE4" w:rsidP="00E72EE4">
      <w:pPr>
        <w:pStyle w:val="Nagwek1"/>
        <w:tabs>
          <w:tab w:val="left" w:pos="284"/>
          <w:tab w:val="left" w:pos="426"/>
        </w:tabs>
        <w:spacing w:after="0" w:line="360" w:lineRule="auto"/>
        <w:ind w:left="-108"/>
        <w:rPr>
          <w:rFonts w:asciiTheme="minorHAnsi" w:hAnsiTheme="minorHAnsi" w:cstheme="minorHAnsi"/>
        </w:rPr>
      </w:pPr>
      <w:r w:rsidRPr="003C493B">
        <w:rPr>
          <w:rFonts w:asciiTheme="minorHAnsi" w:hAnsiTheme="minorHAnsi" w:cstheme="minorHAnsi"/>
        </w:rPr>
        <w:t xml:space="preserve">  </w:t>
      </w:r>
      <w:bookmarkStart w:id="9" w:name="_Toc13214686"/>
      <w:r w:rsidRPr="003C493B">
        <w:rPr>
          <w:rFonts w:asciiTheme="minorHAnsi" w:hAnsiTheme="minorHAnsi" w:cstheme="minorHAnsi"/>
        </w:rPr>
        <w:t>IV.   Ilość i jakość dostaw</w:t>
      </w:r>
      <w:bookmarkEnd w:id="9"/>
    </w:p>
    <w:p w:rsidR="00E72EE4" w:rsidRPr="003C493B" w:rsidRDefault="00E72EE4" w:rsidP="00E72EE4">
      <w:pPr>
        <w:pStyle w:val="Akapitzlist"/>
        <w:numPr>
          <w:ilvl w:val="1"/>
          <w:numId w:val="31"/>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3C493B">
        <w:rPr>
          <w:rStyle w:val="FontStyle27"/>
          <w:rFonts w:asciiTheme="minorHAnsi" w:eastAsiaTheme="minorEastAsia" w:hAnsiTheme="minorHAnsi" w:cstheme="minorHAnsi"/>
          <w:sz w:val="22"/>
          <w:szCs w:val="22"/>
          <w:lang w:eastAsia="pl-PL"/>
        </w:rPr>
        <w:t>Pomiar masy dostarczonego Towaru odbywał się będzie u Zamawiającego poprzez ważenie każdej dostawy na legalizowanej wadze samochodowej oraz będzie każdorazowo potwierdzany wydrukiem z ważenia, który to wydruk stanowi wyłączny dowód potwierdzający masę/ilość dostarczonego Towaru.</w:t>
      </w:r>
    </w:p>
    <w:p w:rsidR="00E72EE4" w:rsidRPr="003C493B" w:rsidRDefault="00E72EE4" w:rsidP="00E72EE4">
      <w:pPr>
        <w:pStyle w:val="Akapitzlist"/>
        <w:numPr>
          <w:ilvl w:val="1"/>
          <w:numId w:val="31"/>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3C493B">
        <w:rPr>
          <w:rStyle w:val="FontStyle27"/>
          <w:rFonts w:asciiTheme="minorHAnsi" w:eastAsiaTheme="minorEastAsia" w:hAnsiTheme="minorHAnsi" w:cstheme="minorHAnsi"/>
          <w:sz w:val="22"/>
          <w:szCs w:val="22"/>
          <w:lang w:eastAsia="pl-PL"/>
        </w:rPr>
        <w:t>Podstawą rozliczeń ilościowych będzie wydruk z ważenia dokonanego na wadze elektronicznej znajdującej się na terenie Zamawiającego.</w:t>
      </w:r>
    </w:p>
    <w:p w:rsidR="00E72EE4" w:rsidRPr="003C493B" w:rsidRDefault="00E72EE4" w:rsidP="00E72EE4">
      <w:pPr>
        <w:pStyle w:val="Akapitzlist"/>
        <w:numPr>
          <w:ilvl w:val="1"/>
          <w:numId w:val="31"/>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3C493B">
        <w:rPr>
          <w:rStyle w:val="FontStyle27"/>
          <w:rFonts w:asciiTheme="minorHAnsi" w:eastAsiaTheme="minorEastAsia" w:hAnsiTheme="minorHAnsi" w:cstheme="minorHAnsi"/>
          <w:sz w:val="22"/>
          <w:szCs w:val="22"/>
          <w:lang w:eastAsia="pl-PL"/>
        </w:rPr>
        <w:t>Zamawiający może dokonywać w laboratorium posiadającym wdrożony system zarządzania zgodnie z normą PN-EN ISO/IEC 17025 kontrolnego badania jakości dostarczonego Towaru W tym celu laboratorium na zlecenie Zamawiającego dokona poboru próbek z wybranej dostawy (przed rozpoczęciem rozładunku) w obecności  kierowcy Dostawcy i opracuje wyniki badań w czasie nie dłuższym niż 3 dni robocze od daty pobrania próbki.</w:t>
      </w:r>
    </w:p>
    <w:p w:rsidR="00E72EE4" w:rsidRPr="003C493B" w:rsidRDefault="00E72EE4" w:rsidP="00E72EE4">
      <w:pPr>
        <w:pStyle w:val="Akapitzlist"/>
        <w:numPr>
          <w:ilvl w:val="1"/>
          <w:numId w:val="31"/>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3C493B">
        <w:rPr>
          <w:rStyle w:val="FontStyle27"/>
          <w:rFonts w:asciiTheme="minorHAnsi" w:eastAsiaTheme="minorEastAsia" w:hAnsiTheme="minorHAnsi" w:cstheme="minorHAnsi"/>
          <w:sz w:val="22"/>
          <w:szCs w:val="22"/>
          <w:lang w:eastAsia="pl-PL"/>
        </w:rPr>
        <w:t>Uzyskane wyniki badań, o których mowa w punkcie 4.3 Strony Umowy uznawać będą za wiążące.</w:t>
      </w:r>
    </w:p>
    <w:p w:rsidR="00E72EE4" w:rsidRPr="003C493B" w:rsidRDefault="00E72EE4" w:rsidP="00E72EE4">
      <w:pPr>
        <w:pStyle w:val="Akapitzlist"/>
        <w:numPr>
          <w:ilvl w:val="1"/>
          <w:numId w:val="31"/>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3C493B">
        <w:rPr>
          <w:rStyle w:val="FontStyle27"/>
          <w:rFonts w:asciiTheme="minorHAnsi" w:eastAsiaTheme="minorEastAsia" w:hAnsiTheme="minorHAnsi" w:cstheme="minorHAnsi"/>
          <w:sz w:val="22"/>
          <w:szCs w:val="22"/>
          <w:lang w:eastAsia="pl-PL"/>
        </w:rPr>
        <w:t>W przypadku, gdy wyniki badań, o których mowa w punkcie 4.3 z pobranej próbki dla danej dostawy nie będą spełniały, co najmniej jednego z kryteriów jakościowych określonych w Umowie  Zamawiający przewiduje kary umowne</w:t>
      </w:r>
    </w:p>
    <w:p w:rsidR="00E72EE4" w:rsidRPr="003C493B" w:rsidRDefault="00E72EE4" w:rsidP="00E72EE4">
      <w:pPr>
        <w:pStyle w:val="Akapitzlist"/>
        <w:numPr>
          <w:ilvl w:val="1"/>
          <w:numId w:val="31"/>
        </w:numPr>
        <w:spacing w:after="0" w:line="320" w:lineRule="atLeast"/>
        <w:contextualSpacing w:val="0"/>
        <w:jc w:val="both"/>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 xml:space="preserve">W przypadku niewywiązania się Dostawcy z dostaw towaru lub dostaw Towaru o parametrach niezgodnych z określonymi w Umowie, Zamawiający może zlecić realizację dostaw osobie trzeciej na koszt i ryzyko Dostawcy (wykonanie zastępcze). </w:t>
      </w:r>
    </w:p>
    <w:p w:rsidR="00E72EE4" w:rsidRPr="003C493B" w:rsidRDefault="00E72EE4" w:rsidP="00E72EE4">
      <w:pPr>
        <w:pStyle w:val="Akapitzlist"/>
        <w:spacing w:line="320" w:lineRule="atLeast"/>
        <w:ind w:left="792"/>
        <w:jc w:val="both"/>
        <w:rPr>
          <w:rStyle w:val="FontStyle27"/>
          <w:rFonts w:asciiTheme="minorHAnsi" w:eastAsiaTheme="minorEastAsia" w:hAnsiTheme="minorHAnsi" w:cstheme="minorHAnsi"/>
          <w:sz w:val="22"/>
          <w:szCs w:val="22"/>
          <w:lang w:eastAsia="pl-PL"/>
        </w:rPr>
      </w:pPr>
    </w:p>
    <w:p w:rsidR="00E72EE4" w:rsidRPr="003C493B" w:rsidRDefault="00E72EE4" w:rsidP="00E72EE4">
      <w:pPr>
        <w:pStyle w:val="Nagwek1"/>
        <w:tabs>
          <w:tab w:val="left" w:pos="284"/>
          <w:tab w:val="left" w:pos="426"/>
        </w:tabs>
        <w:spacing w:after="0" w:line="360" w:lineRule="auto"/>
        <w:ind w:left="142" w:hanging="142"/>
        <w:rPr>
          <w:rFonts w:asciiTheme="minorHAnsi" w:hAnsiTheme="minorHAnsi" w:cstheme="minorHAnsi"/>
        </w:rPr>
      </w:pPr>
      <w:bookmarkStart w:id="10" w:name="_Toc13214687"/>
      <w:r w:rsidRPr="003C493B">
        <w:rPr>
          <w:rFonts w:asciiTheme="minorHAnsi" w:hAnsiTheme="minorHAnsi" w:cstheme="minorHAnsi"/>
        </w:rPr>
        <w:t>V.    Obowiązki zamawiającego</w:t>
      </w:r>
      <w:bookmarkEnd w:id="10"/>
    </w:p>
    <w:p w:rsidR="00E72EE4" w:rsidRPr="003C493B" w:rsidRDefault="00E72EE4" w:rsidP="00E72EE4">
      <w:pPr>
        <w:pStyle w:val="Akapitzlist"/>
        <w:numPr>
          <w:ilvl w:val="1"/>
          <w:numId w:val="32"/>
        </w:numPr>
        <w:spacing w:after="0" w:line="320" w:lineRule="atLeast"/>
        <w:ind w:left="426"/>
        <w:contextualSpacing w:val="0"/>
        <w:jc w:val="both"/>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 xml:space="preserve">Zamawiający zapewni dostarczenie Dostawcy wytycznych przepisów BHP, ppoż., i Ochrony Środowiska obowiązujących na terenie Enea Elektrownia Połaniec S.A. Dostawca oświadcza, że będzie postępował zgodnie z otrzymanymi wytycznymi i przepisami. </w:t>
      </w:r>
    </w:p>
    <w:p w:rsidR="00E72EE4" w:rsidRPr="003C493B" w:rsidRDefault="00E72EE4" w:rsidP="00E72EE4">
      <w:pPr>
        <w:pStyle w:val="Akapitzlist"/>
        <w:numPr>
          <w:ilvl w:val="1"/>
          <w:numId w:val="32"/>
        </w:numPr>
        <w:spacing w:after="0" w:line="320" w:lineRule="atLeast"/>
        <w:ind w:left="426"/>
        <w:contextualSpacing w:val="0"/>
        <w:jc w:val="both"/>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Zamawiający jest zobowiązany do bieżącego potwierdzania przez upoważnionego pracownika ilości przewiezionych ton Towaru w dokumencie WZ.</w:t>
      </w:r>
    </w:p>
    <w:p w:rsidR="00E72EE4" w:rsidRPr="003C493B" w:rsidRDefault="00E72EE4" w:rsidP="00E72EE4">
      <w:pPr>
        <w:pStyle w:val="Akapitzlist"/>
        <w:numPr>
          <w:ilvl w:val="1"/>
          <w:numId w:val="32"/>
        </w:numPr>
        <w:spacing w:after="0" w:line="320" w:lineRule="atLeast"/>
        <w:ind w:left="426"/>
        <w:contextualSpacing w:val="0"/>
        <w:jc w:val="both"/>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 xml:space="preserve">Każdorazowego przeważenia na własny koszt środków transportu przed i po rozładunku Towaru na terenie Zamawiającego. </w:t>
      </w:r>
    </w:p>
    <w:p w:rsidR="00E72EE4" w:rsidRPr="003C493B" w:rsidRDefault="00E72EE4" w:rsidP="00E72EE4">
      <w:pPr>
        <w:pStyle w:val="Akapitzlist"/>
        <w:spacing w:line="320" w:lineRule="atLeast"/>
        <w:ind w:left="426"/>
        <w:jc w:val="both"/>
        <w:rPr>
          <w:rStyle w:val="FontStyle27"/>
          <w:rFonts w:asciiTheme="minorHAnsi" w:hAnsiTheme="minorHAnsi" w:cstheme="minorHAnsi"/>
          <w:sz w:val="22"/>
          <w:szCs w:val="22"/>
        </w:rPr>
      </w:pPr>
    </w:p>
    <w:p w:rsidR="00E72EE4" w:rsidRPr="003C493B" w:rsidRDefault="00E72EE4" w:rsidP="00E72EE4">
      <w:pPr>
        <w:pStyle w:val="Nagwek1"/>
        <w:tabs>
          <w:tab w:val="left" w:pos="284"/>
          <w:tab w:val="left" w:pos="426"/>
        </w:tabs>
        <w:spacing w:after="0" w:line="360" w:lineRule="auto"/>
        <w:ind w:left="142" w:hanging="142"/>
        <w:rPr>
          <w:rFonts w:asciiTheme="minorHAnsi" w:hAnsiTheme="minorHAnsi" w:cstheme="minorHAnsi"/>
        </w:rPr>
      </w:pPr>
      <w:bookmarkStart w:id="11" w:name="_Toc13214688"/>
      <w:r w:rsidRPr="003C493B">
        <w:rPr>
          <w:rFonts w:asciiTheme="minorHAnsi" w:hAnsiTheme="minorHAnsi" w:cstheme="minorHAnsi"/>
        </w:rPr>
        <w:t>VI  Obowiązki wykonawcy</w:t>
      </w:r>
      <w:bookmarkEnd w:id="11"/>
    </w:p>
    <w:p w:rsidR="00E72EE4" w:rsidRPr="003C493B" w:rsidRDefault="00E72EE4" w:rsidP="00E72EE4">
      <w:pPr>
        <w:pStyle w:val="Akapitzlist"/>
        <w:numPr>
          <w:ilvl w:val="1"/>
          <w:numId w:val="33"/>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3C493B">
        <w:rPr>
          <w:rStyle w:val="FontStyle27"/>
          <w:rFonts w:asciiTheme="minorHAnsi" w:eastAsiaTheme="minorEastAsia" w:hAnsiTheme="minorHAnsi" w:cstheme="minorHAnsi"/>
          <w:sz w:val="22"/>
          <w:szCs w:val="22"/>
          <w:lang w:eastAsia="pl-PL"/>
        </w:rPr>
        <w:t>Dostawca oświadcza, iż jego pracownicy lub pracownicy poddostawcy posiadają wymagane prawem uprawnienia do przewozu i rozładunku towarów.</w:t>
      </w:r>
    </w:p>
    <w:p w:rsidR="00E72EE4" w:rsidRPr="003C493B" w:rsidRDefault="00E72EE4" w:rsidP="00E72EE4">
      <w:pPr>
        <w:pStyle w:val="Akapitzlist"/>
        <w:numPr>
          <w:ilvl w:val="1"/>
          <w:numId w:val="33"/>
        </w:numPr>
        <w:spacing w:after="0" w:line="320" w:lineRule="atLeast"/>
        <w:contextualSpacing w:val="0"/>
        <w:jc w:val="both"/>
        <w:rPr>
          <w:rStyle w:val="FontStyle27"/>
          <w:rFonts w:asciiTheme="minorHAnsi" w:eastAsiaTheme="minorEastAsia" w:hAnsiTheme="minorHAnsi" w:cstheme="minorHAnsi"/>
          <w:sz w:val="22"/>
          <w:szCs w:val="22"/>
          <w:lang w:eastAsia="pl-PL"/>
        </w:rPr>
      </w:pPr>
      <w:r w:rsidRPr="003C493B">
        <w:rPr>
          <w:rStyle w:val="FontStyle27"/>
          <w:rFonts w:asciiTheme="minorHAnsi" w:eastAsiaTheme="minorEastAsia" w:hAnsiTheme="minorHAnsi" w:cstheme="minorHAnsi"/>
          <w:sz w:val="22"/>
          <w:szCs w:val="22"/>
          <w:lang w:eastAsia="pl-PL"/>
        </w:rPr>
        <w:t xml:space="preserve">Utrzymania w czystości miejsc po rozładunku dostawy u Zamawiającego. </w:t>
      </w:r>
    </w:p>
    <w:p w:rsidR="00E72EE4" w:rsidRPr="003C493B" w:rsidRDefault="00E72EE4" w:rsidP="00E72EE4">
      <w:pPr>
        <w:pStyle w:val="Akapitzlist"/>
        <w:ind w:left="360"/>
        <w:rPr>
          <w:rFonts w:cstheme="minorHAnsi"/>
        </w:rPr>
      </w:pPr>
    </w:p>
    <w:p w:rsidR="00E72EE4" w:rsidRPr="003C493B" w:rsidRDefault="00E72EE4" w:rsidP="00E72EE4">
      <w:pPr>
        <w:pStyle w:val="Akapitzlist"/>
        <w:ind w:left="360"/>
        <w:rPr>
          <w:rFonts w:cstheme="minorHAnsi"/>
        </w:rPr>
      </w:pPr>
    </w:p>
    <w:p w:rsidR="00E72EE4" w:rsidRPr="003C493B" w:rsidRDefault="00E72EE4" w:rsidP="00E72EE4">
      <w:pPr>
        <w:pStyle w:val="Nagwek1"/>
        <w:tabs>
          <w:tab w:val="left" w:pos="284"/>
          <w:tab w:val="left" w:pos="426"/>
        </w:tabs>
        <w:spacing w:after="0" w:line="360" w:lineRule="auto"/>
        <w:ind w:left="0"/>
        <w:rPr>
          <w:rFonts w:asciiTheme="minorHAnsi" w:hAnsiTheme="minorHAnsi" w:cstheme="minorHAnsi"/>
        </w:rPr>
      </w:pPr>
      <w:bookmarkStart w:id="12" w:name="_Toc7171886"/>
      <w:bookmarkStart w:id="13" w:name="_Toc7171895"/>
      <w:bookmarkStart w:id="14" w:name="_Toc7171990"/>
      <w:bookmarkStart w:id="15" w:name="_Toc13214689"/>
      <w:bookmarkStart w:id="16" w:name="_Toc490807360"/>
      <w:r w:rsidRPr="003C493B">
        <w:rPr>
          <w:rFonts w:asciiTheme="minorHAnsi" w:hAnsiTheme="minorHAnsi" w:cstheme="minorHAnsi"/>
        </w:rPr>
        <w:t>VII Regulacje prawne, instrukcje</w:t>
      </w:r>
      <w:bookmarkEnd w:id="12"/>
      <w:bookmarkEnd w:id="13"/>
      <w:bookmarkEnd w:id="14"/>
      <w:bookmarkEnd w:id="15"/>
      <w:r w:rsidRPr="003C493B">
        <w:rPr>
          <w:rFonts w:asciiTheme="minorHAnsi" w:hAnsiTheme="minorHAnsi" w:cstheme="minorHAnsi"/>
        </w:rPr>
        <w:t xml:space="preserve"> </w:t>
      </w:r>
      <w:bookmarkEnd w:id="16"/>
    </w:p>
    <w:p w:rsidR="00E72EE4" w:rsidRPr="003C493B" w:rsidRDefault="00E72EE4" w:rsidP="00E72EE4">
      <w:pPr>
        <w:tabs>
          <w:tab w:val="left" w:pos="426"/>
        </w:tabs>
        <w:jc w:val="both"/>
        <w:rPr>
          <w:rStyle w:val="FontStyle27"/>
          <w:rFonts w:asciiTheme="minorHAnsi" w:hAnsiTheme="minorHAnsi" w:cstheme="minorHAnsi"/>
          <w:sz w:val="22"/>
          <w:szCs w:val="22"/>
        </w:rPr>
      </w:pPr>
      <w:r w:rsidRPr="003C493B">
        <w:rPr>
          <w:rStyle w:val="FontStyle27"/>
          <w:rFonts w:asciiTheme="minorHAnsi" w:hAnsiTheme="minorHAnsi" w:cstheme="minorHAnsi"/>
          <w:sz w:val="22"/>
          <w:szCs w:val="22"/>
        </w:rPr>
        <w:t>Wykonawca będzie wykonywał roboty/świadczył usługi zgodnie z:</w:t>
      </w:r>
    </w:p>
    <w:p w:rsidR="00E72EE4" w:rsidRPr="003C493B" w:rsidRDefault="00E72EE4" w:rsidP="00E72EE4">
      <w:pPr>
        <w:pStyle w:val="Akapitzlist"/>
        <w:tabs>
          <w:tab w:val="left" w:pos="426"/>
        </w:tabs>
        <w:spacing w:line="276" w:lineRule="auto"/>
        <w:ind w:left="142"/>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7.1  Przepisami powszechnie obowiązującego prawa na terytorium Rzeczpospolitej Polskiej.</w:t>
      </w:r>
    </w:p>
    <w:p w:rsidR="00E72EE4" w:rsidRPr="003C493B" w:rsidRDefault="00E72EE4" w:rsidP="00E72EE4">
      <w:pPr>
        <w:pStyle w:val="Akapitzlist"/>
        <w:tabs>
          <w:tab w:val="left" w:pos="426"/>
        </w:tabs>
        <w:spacing w:line="276" w:lineRule="auto"/>
        <w:ind w:left="142"/>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 xml:space="preserve">7.2 Instrukcjami obowiązującymi na terenie Enea Elektrownia Połaniec S.A. </w:t>
      </w:r>
    </w:p>
    <w:p w:rsidR="00E72EE4" w:rsidRPr="003C493B" w:rsidRDefault="00E72EE4" w:rsidP="00E72EE4">
      <w:pPr>
        <w:tabs>
          <w:tab w:val="left" w:pos="426"/>
        </w:tabs>
        <w:rPr>
          <w:rFonts w:asciiTheme="minorHAnsi" w:hAnsiTheme="minorHAnsi" w:cstheme="minorHAnsi"/>
        </w:rPr>
      </w:pPr>
    </w:p>
    <w:p w:rsidR="00E72EE4" w:rsidRPr="003C493B" w:rsidRDefault="00E72EE4" w:rsidP="00E72EE4">
      <w:pPr>
        <w:pStyle w:val="Nagwek1"/>
        <w:tabs>
          <w:tab w:val="left" w:pos="284"/>
          <w:tab w:val="left" w:pos="426"/>
        </w:tabs>
        <w:spacing w:after="0" w:line="360" w:lineRule="auto"/>
        <w:ind w:left="0"/>
        <w:rPr>
          <w:rFonts w:asciiTheme="minorHAnsi" w:hAnsiTheme="minorHAnsi" w:cstheme="minorHAnsi"/>
        </w:rPr>
      </w:pPr>
      <w:bookmarkStart w:id="17" w:name="_Toc7171887"/>
      <w:bookmarkStart w:id="18" w:name="_Toc7171896"/>
      <w:bookmarkStart w:id="19" w:name="_Toc7171991"/>
      <w:bookmarkStart w:id="20" w:name="_Toc13214690"/>
      <w:r w:rsidRPr="003C493B">
        <w:rPr>
          <w:rFonts w:asciiTheme="minorHAnsi" w:hAnsiTheme="minorHAnsi" w:cstheme="minorHAnsi"/>
        </w:rPr>
        <w:t>VIII Dokumenty właściwe dla ENEA POŁANIEC S.A</w:t>
      </w:r>
      <w:bookmarkEnd w:id="17"/>
      <w:bookmarkEnd w:id="18"/>
      <w:bookmarkEnd w:id="19"/>
      <w:bookmarkEnd w:id="20"/>
    </w:p>
    <w:p w:rsidR="00E72EE4" w:rsidRPr="003C493B" w:rsidRDefault="00E72EE4" w:rsidP="00E72EE4">
      <w:pPr>
        <w:pStyle w:val="Akapitzlist"/>
        <w:numPr>
          <w:ilvl w:val="1"/>
          <w:numId w:val="28"/>
        </w:numPr>
        <w:tabs>
          <w:tab w:val="left" w:pos="426"/>
        </w:tabs>
        <w:spacing w:after="200" w:line="276" w:lineRule="auto"/>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Ogólne Warunki Zakupu Usług</w:t>
      </w:r>
    </w:p>
    <w:p w:rsidR="00E72EE4" w:rsidRPr="003C493B" w:rsidRDefault="00E72EE4" w:rsidP="00E72EE4">
      <w:pPr>
        <w:pStyle w:val="Akapitzlist"/>
        <w:numPr>
          <w:ilvl w:val="1"/>
          <w:numId w:val="28"/>
        </w:numPr>
        <w:tabs>
          <w:tab w:val="left" w:pos="426"/>
        </w:tabs>
        <w:spacing w:after="200" w:line="276" w:lineRule="auto"/>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Instrukcja Ochrony Przeciwpożarowej</w:t>
      </w:r>
    </w:p>
    <w:p w:rsidR="00E72EE4" w:rsidRPr="003C493B" w:rsidRDefault="00E72EE4" w:rsidP="00E72EE4">
      <w:pPr>
        <w:pStyle w:val="Akapitzlist"/>
        <w:numPr>
          <w:ilvl w:val="1"/>
          <w:numId w:val="28"/>
        </w:numPr>
        <w:tabs>
          <w:tab w:val="left" w:pos="426"/>
        </w:tabs>
        <w:spacing w:after="200" w:line="276" w:lineRule="auto"/>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Instrukcja Organizacji Bezpiecznej Pracy  w zakresie wymagań dla wykonawców realizujących prace na rzecz Elektrowni oraz obowiązki pracowników Elektrowni przy zlecaniu prac wykonawcom – załącznik nr 4</w:t>
      </w:r>
    </w:p>
    <w:p w:rsidR="00E72EE4" w:rsidRPr="003C493B" w:rsidRDefault="00E72EE4" w:rsidP="00E72EE4">
      <w:pPr>
        <w:pStyle w:val="Akapitzlist"/>
        <w:numPr>
          <w:ilvl w:val="1"/>
          <w:numId w:val="28"/>
        </w:numPr>
        <w:tabs>
          <w:tab w:val="left" w:pos="426"/>
        </w:tabs>
        <w:spacing w:after="200" w:line="276" w:lineRule="auto"/>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 xml:space="preserve">Instrukcja Postepowania w Razie Wypadków i Nagłych </w:t>
      </w:r>
      <w:proofErr w:type="spellStart"/>
      <w:r w:rsidRPr="003C493B">
        <w:rPr>
          <w:rStyle w:val="FontStyle27"/>
          <w:rFonts w:asciiTheme="minorHAnsi" w:eastAsia="Times New Roman" w:hAnsiTheme="minorHAnsi" w:cstheme="minorHAnsi"/>
          <w:sz w:val="22"/>
          <w:szCs w:val="22"/>
          <w:lang w:eastAsia="pl-PL"/>
        </w:rPr>
        <w:t>Zachorowań</w:t>
      </w:r>
      <w:proofErr w:type="spellEnd"/>
    </w:p>
    <w:p w:rsidR="00E72EE4" w:rsidRPr="003C493B" w:rsidRDefault="00E72EE4" w:rsidP="00E72EE4">
      <w:pPr>
        <w:pStyle w:val="Akapitzlist"/>
        <w:numPr>
          <w:ilvl w:val="1"/>
          <w:numId w:val="28"/>
        </w:numPr>
        <w:tabs>
          <w:tab w:val="left" w:pos="426"/>
        </w:tabs>
        <w:spacing w:after="200" w:line="276" w:lineRule="auto"/>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Instrukcja Postępowania z Odpadami</w:t>
      </w:r>
    </w:p>
    <w:p w:rsidR="00E72EE4" w:rsidRPr="003C493B" w:rsidRDefault="00E72EE4" w:rsidP="00E72EE4">
      <w:pPr>
        <w:pStyle w:val="Akapitzlist"/>
        <w:numPr>
          <w:ilvl w:val="1"/>
          <w:numId w:val="28"/>
        </w:numPr>
        <w:tabs>
          <w:tab w:val="left" w:pos="426"/>
        </w:tabs>
        <w:spacing w:after="200" w:line="276" w:lineRule="auto"/>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 xml:space="preserve">Instrukcja </w:t>
      </w:r>
      <w:proofErr w:type="spellStart"/>
      <w:r w:rsidRPr="003C493B">
        <w:rPr>
          <w:rStyle w:val="FontStyle27"/>
          <w:rFonts w:asciiTheme="minorHAnsi" w:eastAsia="Times New Roman" w:hAnsiTheme="minorHAnsi" w:cstheme="minorHAnsi"/>
          <w:sz w:val="22"/>
          <w:szCs w:val="22"/>
          <w:lang w:eastAsia="pl-PL"/>
        </w:rPr>
        <w:t>Przepustkowa</w:t>
      </w:r>
      <w:proofErr w:type="spellEnd"/>
      <w:r w:rsidRPr="003C493B">
        <w:rPr>
          <w:rStyle w:val="FontStyle27"/>
          <w:rFonts w:asciiTheme="minorHAnsi" w:eastAsia="Times New Roman" w:hAnsiTheme="minorHAnsi" w:cstheme="minorHAnsi"/>
          <w:sz w:val="22"/>
          <w:szCs w:val="22"/>
          <w:lang w:eastAsia="pl-PL"/>
        </w:rPr>
        <w:t xml:space="preserve"> dla Ruchu materiałowego</w:t>
      </w:r>
    </w:p>
    <w:p w:rsidR="00E72EE4" w:rsidRPr="003C493B" w:rsidRDefault="00E72EE4" w:rsidP="00E72EE4">
      <w:pPr>
        <w:pStyle w:val="Akapitzlist"/>
        <w:numPr>
          <w:ilvl w:val="1"/>
          <w:numId w:val="28"/>
        </w:numPr>
        <w:tabs>
          <w:tab w:val="left" w:pos="426"/>
        </w:tabs>
        <w:spacing w:after="200" w:line="276" w:lineRule="auto"/>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Instrukcja Postępowania dla Ruchu Osobowego i Pojazdów</w:t>
      </w:r>
    </w:p>
    <w:p w:rsidR="00E72EE4" w:rsidRPr="003C493B" w:rsidRDefault="00E72EE4" w:rsidP="00E72EE4">
      <w:pPr>
        <w:pStyle w:val="Akapitzlist"/>
        <w:numPr>
          <w:ilvl w:val="1"/>
          <w:numId w:val="28"/>
        </w:numPr>
        <w:tabs>
          <w:tab w:val="left" w:pos="426"/>
        </w:tabs>
        <w:spacing w:after="200" w:line="276" w:lineRule="auto"/>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Instrukcja w Sprawie Zakazu Palenia Tytoniu</w:t>
      </w:r>
    </w:p>
    <w:p w:rsidR="00E72EE4" w:rsidRPr="003C493B" w:rsidRDefault="00E72EE4" w:rsidP="00E72EE4">
      <w:pPr>
        <w:pStyle w:val="Akapitzlist"/>
        <w:numPr>
          <w:ilvl w:val="1"/>
          <w:numId w:val="28"/>
        </w:numPr>
        <w:tabs>
          <w:tab w:val="left" w:pos="426"/>
        </w:tabs>
        <w:spacing w:after="200" w:line="276" w:lineRule="auto"/>
        <w:jc w:val="both"/>
        <w:rPr>
          <w:rStyle w:val="FontStyle27"/>
          <w:rFonts w:asciiTheme="minorHAnsi" w:eastAsia="Times New Roman" w:hAnsiTheme="minorHAnsi" w:cstheme="minorHAnsi"/>
          <w:sz w:val="22"/>
          <w:szCs w:val="22"/>
          <w:lang w:eastAsia="pl-PL"/>
        </w:rPr>
      </w:pPr>
      <w:r w:rsidRPr="003C493B">
        <w:rPr>
          <w:rStyle w:val="FontStyle27"/>
          <w:rFonts w:asciiTheme="minorHAnsi" w:eastAsia="Times New Roman" w:hAnsiTheme="minorHAnsi" w:cstheme="minorHAnsi"/>
          <w:sz w:val="22"/>
          <w:szCs w:val="22"/>
          <w:lang w:eastAsia="pl-PL"/>
        </w:rPr>
        <w:t> Zmiana adresu dostarczania dokumentów zobowiązaniowych</w:t>
      </w:r>
    </w:p>
    <w:p w:rsidR="00E72EE4" w:rsidRPr="003C493B" w:rsidRDefault="00E72EE4" w:rsidP="00E72EE4">
      <w:pPr>
        <w:tabs>
          <w:tab w:val="left" w:pos="426"/>
        </w:tabs>
        <w:rPr>
          <w:rFonts w:asciiTheme="minorHAnsi" w:hAnsiTheme="minorHAnsi" w:cstheme="minorHAnsi"/>
          <w:color w:val="0070C0"/>
          <w:u w:val="single"/>
        </w:rPr>
      </w:pPr>
      <w:r w:rsidRPr="003C493B">
        <w:rPr>
          <w:rFonts w:asciiTheme="minorHAnsi" w:hAnsiTheme="minorHAnsi" w:cstheme="minorHAnsi"/>
          <w:color w:val="000000" w:themeColor="text1"/>
        </w:rPr>
        <w:t xml:space="preserve">Dostępne na stronie internetowej Enea Połaniec S.A. pod </w:t>
      </w:r>
      <w:r w:rsidR="003C55DF">
        <w:rPr>
          <w:rFonts w:asciiTheme="minorHAnsi" w:hAnsiTheme="minorHAnsi" w:cstheme="minorHAnsi"/>
          <w:color w:val="000000" w:themeColor="text1"/>
        </w:rPr>
        <w:t>adresem:</w:t>
      </w:r>
    </w:p>
    <w:p w:rsidR="00DC6A11" w:rsidRDefault="00E72EE4">
      <w:pPr>
        <w:pStyle w:val="Akapitzlist"/>
        <w:ind w:left="360"/>
      </w:pPr>
      <w:r w:rsidRPr="004C7E6D">
        <w:rPr>
          <w:rFonts w:cstheme="minorHAnsi"/>
          <w:color w:val="5B9BD5" w:themeColor="accent1"/>
          <w:u w:val="single"/>
        </w:rPr>
        <w:t>https://www.enea.pl/pl/grupaenea/o-grupie/spolki-grupy-enea/polaniec/zamowienia/dokumenty-dla-wykonawcow-i-dostawcow</w:t>
      </w:r>
    </w:p>
    <w:p w:rsidR="00DC6A11" w:rsidRPr="004C7E6D" w:rsidRDefault="00DC6A11" w:rsidP="004C7E6D">
      <w:pPr>
        <w:rPr>
          <w:lang w:eastAsia="en-US"/>
        </w:rPr>
      </w:pPr>
    </w:p>
    <w:p w:rsidR="00DC6A11" w:rsidRDefault="00DC6A11" w:rsidP="00DC6A11">
      <w:pPr>
        <w:rPr>
          <w:lang w:eastAsia="en-US"/>
        </w:rPr>
      </w:pPr>
    </w:p>
    <w:p w:rsidR="00DC6A11" w:rsidRDefault="00DC6A11" w:rsidP="00DC6A11">
      <w:pPr>
        <w:tabs>
          <w:tab w:val="left" w:pos="3450"/>
        </w:tabs>
        <w:rPr>
          <w:lang w:eastAsia="en-US"/>
        </w:rPr>
      </w:pPr>
      <w:r>
        <w:rPr>
          <w:lang w:eastAsia="en-US"/>
        </w:rPr>
        <w:tab/>
      </w:r>
    </w:p>
    <w:p w:rsidR="00DC6A11" w:rsidRDefault="00DC6A11">
      <w:pPr>
        <w:rPr>
          <w:lang w:eastAsia="en-US"/>
        </w:rPr>
      </w:pPr>
      <w:r>
        <w:rPr>
          <w:lang w:eastAsia="en-US"/>
        </w:rPr>
        <w:br w:type="page"/>
      </w:r>
    </w:p>
    <w:p w:rsidR="00E72EE4" w:rsidRDefault="00E72EE4" w:rsidP="004C7E6D">
      <w:pPr>
        <w:tabs>
          <w:tab w:val="left" w:pos="3450"/>
        </w:tabs>
        <w:rPr>
          <w:lang w:eastAsia="en-US"/>
        </w:rPr>
      </w:pPr>
    </w:p>
    <w:p w:rsidR="00DC6A11" w:rsidRDefault="00DC6A11" w:rsidP="004C7E6D">
      <w:pPr>
        <w:tabs>
          <w:tab w:val="left" w:pos="3450"/>
        </w:tabs>
        <w:rPr>
          <w:lang w:eastAsia="en-US"/>
        </w:rPr>
      </w:pPr>
    </w:p>
    <w:p w:rsidR="00DC6A11" w:rsidRDefault="00DC6A11" w:rsidP="004C7E6D">
      <w:pPr>
        <w:tabs>
          <w:tab w:val="left" w:pos="3450"/>
        </w:tabs>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t>Załącznik nr. 8 do Ogłoszenia</w:t>
      </w:r>
    </w:p>
    <w:p w:rsidR="00DC6A11" w:rsidRDefault="00DC6A11" w:rsidP="004C7E6D">
      <w:pPr>
        <w:tabs>
          <w:tab w:val="left" w:pos="3450"/>
        </w:tabs>
        <w:rPr>
          <w:lang w:eastAsia="en-US"/>
        </w:rPr>
      </w:pPr>
    </w:p>
    <w:p w:rsidR="00DC6A11" w:rsidRDefault="00DC6A11" w:rsidP="004C7E6D">
      <w:pPr>
        <w:tabs>
          <w:tab w:val="left" w:pos="3450"/>
        </w:tabs>
        <w:rPr>
          <w:lang w:eastAsia="en-US"/>
        </w:rPr>
      </w:pPr>
    </w:p>
    <w:p w:rsidR="00DC6A11" w:rsidRDefault="00DC6A11" w:rsidP="004C7E6D">
      <w:pPr>
        <w:tabs>
          <w:tab w:val="left" w:pos="3450"/>
        </w:tabs>
        <w:rPr>
          <w:lang w:eastAsia="en-US"/>
        </w:rPr>
      </w:pPr>
    </w:p>
    <w:p w:rsidR="00DC6A11" w:rsidRDefault="00DC6A11" w:rsidP="00DC6A11">
      <w:pPr>
        <w:rPr>
          <w:rFonts w:asciiTheme="minorHAnsi" w:hAnsiTheme="minorHAnsi" w:cstheme="minorHAnsi"/>
          <w:b/>
        </w:rPr>
      </w:pPr>
      <w:r>
        <w:rPr>
          <w:lang w:eastAsia="en-US"/>
        </w:rPr>
        <w:tab/>
      </w:r>
      <w:r w:rsidRPr="00F33E93">
        <w:rPr>
          <w:rFonts w:asciiTheme="minorHAnsi" w:hAnsiTheme="minorHAnsi" w:cstheme="minorHAnsi"/>
          <w:b/>
        </w:rPr>
        <w:t>Parametry fizyko-chemiczne kamienia wapiennego o twardości HV</w:t>
      </w:r>
      <w:r w:rsidRPr="00F33E93">
        <w:rPr>
          <w:rFonts w:asciiTheme="minorHAnsi" w:hAnsiTheme="minorHAnsi" w:cstheme="minorHAnsi"/>
          <w:b/>
          <w:vertAlign w:val="subscript"/>
        </w:rPr>
        <w:t xml:space="preserve">30 </w:t>
      </w:r>
      <w:r w:rsidRPr="00F33E93">
        <w:rPr>
          <w:rFonts w:asciiTheme="minorHAnsi" w:hAnsiTheme="minorHAnsi" w:cstheme="minorHAnsi"/>
          <w:b/>
        </w:rPr>
        <w:t>70-90 i granulacji 4-16 mm</w:t>
      </w:r>
    </w:p>
    <w:p w:rsidR="00DC6A11" w:rsidRDefault="00DC6A11" w:rsidP="00DC6A11">
      <w:pPr>
        <w:rPr>
          <w:rFonts w:asciiTheme="minorHAnsi" w:hAnsiTheme="minorHAnsi" w:cstheme="minorHAnsi"/>
          <w:b/>
        </w:rPr>
      </w:pPr>
    </w:p>
    <w:p w:rsidR="00DC6A11" w:rsidRDefault="00DC6A11" w:rsidP="00DC6A11">
      <w:pPr>
        <w:rPr>
          <w:rFonts w:asciiTheme="minorHAnsi" w:hAnsiTheme="minorHAnsi" w:cstheme="minorHAnsi"/>
          <w:b/>
        </w:rPr>
      </w:pPr>
    </w:p>
    <w:tbl>
      <w:tblPr>
        <w:tblStyle w:val="Tabela-Siatka"/>
        <w:tblpPr w:leftFromText="141" w:rightFromText="141" w:vertAnchor="text" w:horzAnchor="page" w:tblpX="3061" w:tblpY="10"/>
        <w:tblW w:w="248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77"/>
        <w:gridCol w:w="1679"/>
        <w:gridCol w:w="1678"/>
      </w:tblGrid>
      <w:tr w:rsidR="00DC6A11" w:rsidRPr="00F33E93" w:rsidTr="004C7E6D">
        <w:tc>
          <w:tcPr>
            <w:tcW w:w="1527" w:type="pct"/>
            <w:tcBorders>
              <w:top w:val="single" w:sz="12" w:space="0" w:color="auto"/>
              <w:bottom w:val="single" w:sz="4" w:space="0" w:color="auto"/>
              <w:right w:val="single" w:sz="4" w:space="0" w:color="auto"/>
            </w:tcBorders>
            <w:shd w:val="clear" w:color="auto" w:fill="9CC2E5" w:themeFill="accent1" w:themeFillTint="99"/>
          </w:tcPr>
          <w:p w:rsidR="00DC6A11" w:rsidRDefault="00DC6A11" w:rsidP="00DA62D5">
            <w:pPr>
              <w:jc w:val="center"/>
              <w:rPr>
                <w:rFonts w:asciiTheme="minorHAnsi" w:hAnsiTheme="minorHAnsi" w:cstheme="minorHAnsi"/>
              </w:rPr>
            </w:pPr>
          </w:p>
          <w:p w:rsidR="00DC6A11" w:rsidRPr="00F33E93" w:rsidRDefault="00DC6A11" w:rsidP="00DA62D5">
            <w:pPr>
              <w:jc w:val="center"/>
              <w:rPr>
                <w:rFonts w:asciiTheme="minorHAnsi" w:hAnsiTheme="minorHAnsi" w:cstheme="minorHAnsi"/>
              </w:rPr>
            </w:pPr>
            <w:r w:rsidRPr="00F33E93">
              <w:rPr>
                <w:rFonts w:asciiTheme="minorHAnsi" w:hAnsiTheme="minorHAnsi" w:cstheme="minorHAnsi"/>
              </w:rPr>
              <w:t>Parametr</w:t>
            </w:r>
          </w:p>
        </w:tc>
        <w:tc>
          <w:tcPr>
            <w:tcW w:w="1737" w:type="pct"/>
            <w:tcBorders>
              <w:top w:val="single" w:sz="12" w:space="0" w:color="auto"/>
              <w:left w:val="single" w:sz="4" w:space="0" w:color="auto"/>
              <w:bottom w:val="single" w:sz="4" w:space="0" w:color="auto"/>
              <w:right w:val="single" w:sz="4" w:space="0" w:color="auto"/>
            </w:tcBorders>
            <w:shd w:val="clear" w:color="auto" w:fill="9CC2E5" w:themeFill="accent1" w:themeFillTint="99"/>
          </w:tcPr>
          <w:p w:rsidR="00DC6A11" w:rsidRPr="00F33E93" w:rsidRDefault="00DC6A11" w:rsidP="00DA62D5">
            <w:pPr>
              <w:jc w:val="center"/>
              <w:rPr>
                <w:rFonts w:asciiTheme="minorHAnsi" w:hAnsiTheme="minorHAnsi" w:cstheme="minorHAnsi"/>
              </w:rPr>
            </w:pPr>
            <w:r w:rsidRPr="00F33E93">
              <w:rPr>
                <w:rFonts w:asciiTheme="minorHAnsi" w:hAnsiTheme="minorHAnsi" w:cstheme="minorHAnsi"/>
              </w:rPr>
              <w:t>Parametry gwarantowane dla każdej dostawy</w:t>
            </w:r>
          </w:p>
        </w:tc>
        <w:tc>
          <w:tcPr>
            <w:tcW w:w="1737" w:type="pct"/>
            <w:tcBorders>
              <w:top w:val="single" w:sz="12" w:space="0" w:color="auto"/>
              <w:left w:val="single" w:sz="4" w:space="0" w:color="auto"/>
              <w:bottom w:val="single" w:sz="4" w:space="0" w:color="auto"/>
              <w:right w:val="single" w:sz="12" w:space="0" w:color="auto"/>
            </w:tcBorders>
            <w:shd w:val="clear" w:color="auto" w:fill="9CC2E5" w:themeFill="accent1" w:themeFillTint="99"/>
          </w:tcPr>
          <w:p w:rsidR="00DC6A11" w:rsidRPr="00F33E93" w:rsidRDefault="00DC6A11" w:rsidP="00DA62D5">
            <w:pPr>
              <w:jc w:val="center"/>
              <w:rPr>
                <w:rFonts w:asciiTheme="minorHAnsi" w:hAnsiTheme="minorHAnsi" w:cstheme="minorHAnsi"/>
              </w:rPr>
            </w:pPr>
            <w:r w:rsidRPr="00F33E93">
              <w:rPr>
                <w:rFonts w:asciiTheme="minorHAnsi" w:hAnsiTheme="minorHAnsi" w:cstheme="minorHAnsi"/>
              </w:rPr>
              <w:t xml:space="preserve">Parametry gwarantowane dostaw tygodniowych </w:t>
            </w:r>
          </w:p>
        </w:tc>
      </w:tr>
      <w:tr w:rsidR="00DC6A11" w:rsidRPr="00F33E93" w:rsidTr="00DA62D5">
        <w:tc>
          <w:tcPr>
            <w:tcW w:w="1527" w:type="pct"/>
            <w:tcBorders>
              <w:top w:val="single" w:sz="4" w:space="0" w:color="auto"/>
              <w:bottom w:val="single" w:sz="4" w:space="0" w:color="auto"/>
              <w:right w:val="single" w:sz="4" w:space="0" w:color="auto"/>
            </w:tcBorders>
          </w:tcPr>
          <w:p w:rsidR="00DC6A11" w:rsidRPr="00F33E93" w:rsidRDefault="00DC6A11" w:rsidP="00DA62D5">
            <w:pPr>
              <w:rPr>
                <w:rFonts w:asciiTheme="minorHAnsi" w:hAnsiTheme="minorHAnsi" w:cstheme="minorHAnsi"/>
                <w:vertAlign w:val="subscript"/>
              </w:rPr>
            </w:pPr>
            <w:r w:rsidRPr="00F33E93">
              <w:rPr>
                <w:rFonts w:asciiTheme="minorHAnsi" w:hAnsiTheme="minorHAnsi" w:cstheme="minorHAnsi"/>
              </w:rPr>
              <w:t>Zawartość CaCO</w:t>
            </w:r>
            <w:r w:rsidRPr="00F33E93">
              <w:rPr>
                <w:rFonts w:asciiTheme="minorHAnsi" w:hAnsiTheme="minorHAnsi" w:cstheme="minorHAnsi"/>
                <w:vertAlign w:val="subscript"/>
              </w:rPr>
              <w:t>3</w:t>
            </w:r>
          </w:p>
        </w:tc>
        <w:tc>
          <w:tcPr>
            <w:tcW w:w="1737" w:type="pct"/>
            <w:tcBorders>
              <w:top w:val="single" w:sz="4" w:space="0" w:color="auto"/>
              <w:left w:val="single" w:sz="4" w:space="0" w:color="auto"/>
              <w:bottom w:val="single" w:sz="4" w:space="0" w:color="auto"/>
              <w:right w:val="single" w:sz="4" w:space="0" w:color="auto"/>
            </w:tcBorders>
          </w:tcPr>
          <w:p w:rsidR="00DC6A11" w:rsidRPr="00F33E93" w:rsidRDefault="00DC6A11" w:rsidP="00DA62D5">
            <w:pPr>
              <w:rPr>
                <w:rFonts w:asciiTheme="minorHAnsi" w:hAnsiTheme="minorHAnsi" w:cstheme="minorHAnsi"/>
              </w:rPr>
            </w:pPr>
            <w:r w:rsidRPr="00F33E93">
              <w:rPr>
                <w:rFonts w:asciiTheme="minorHAnsi" w:hAnsiTheme="minorHAnsi" w:cstheme="minorHAnsi"/>
              </w:rPr>
              <w:t>min 96,0%</w:t>
            </w:r>
          </w:p>
        </w:tc>
        <w:tc>
          <w:tcPr>
            <w:tcW w:w="1737" w:type="pct"/>
            <w:tcBorders>
              <w:top w:val="single" w:sz="4" w:space="0" w:color="auto"/>
              <w:left w:val="single" w:sz="4" w:space="0" w:color="auto"/>
              <w:bottom w:val="single" w:sz="4" w:space="0" w:color="auto"/>
              <w:right w:val="single" w:sz="12" w:space="0" w:color="auto"/>
            </w:tcBorders>
          </w:tcPr>
          <w:p w:rsidR="00DC6A11" w:rsidRPr="00F33E93" w:rsidRDefault="00DC6A11" w:rsidP="00DA62D5">
            <w:pPr>
              <w:rPr>
                <w:rFonts w:asciiTheme="minorHAnsi" w:hAnsiTheme="minorHAnsi" w:cstheme="minorHAnsi"/>
              </w:rPr>
            </w:pPr>
            <w:r w:rsidRPr="00F33E93">
              <w:rPr>
                <w:rFonts w:asciiTheme="minorHAnsi" w:hAnsiTheme="minorHAnsi" w:cstheme="minorHAnsi"/>
              </w:rPr>
              <w:t>min 97,2%</w:t>
            </w:r>
          </w:p>
        </w:tc>
      </w:tr>
      <w:tr w:rsidR="00DC6A11" w:rsidRPr="00F33E93" w:rsidTr="00DA62D5">
        <w:tc>
          <w:tcPr>
            <w:tcW w:w="1527" w:type="pct"/>
            <w:tcBorders>
              <w:top w:val="single" w:sz="4" w:space="0" w:color="auto"/>
              <w:bottom w:val="single" w:sz="4" w:space="0" w:color="auto"/>
              <w:right w:val="single" w:sz="4" w:space="0" w:color="auto"/>
            </w:tcBorders>
          </w:tcPr>
          <w:p w:rsidR="00DC6A11" w:rsidRPr="00F33E93" w:rsidRDefault="00DC6A11" w:rsidP="00DA62D5">
            <w:pPr>
              <w:rPr>
                <w:rFonts w:asciiTheme="minorHAnsi" w:hAnsiTheme="minorHAnsi" w:cstheme="minorHAnsi"/>
                <w:vertAlign w:val="subscript"/>
              </w:rPr>
            </w:pPr>
            <w:r w:rsidRPr="00F33E93">
              <w:rPr>
                <w:rFonts w:asciiTheme="minorHAnsi" w:hAnsiTheme="minorHAnsi" w:cstheme="minorHAnsi"/>
              </w:rPr>
              <w:t>Zawartość MgCO</w:t>
            </w:r>
            <w:r w:rsidRPr="00F33E93">
              <w:rPr>
                <w:rFonts w:asciiTheme="minorHAnsi" w:hAnsiTheme="minorHAnsi" w:cstheme="minorHAnsi"/>
                <w:vertAlign w:val="subscript"/>
              </w:rPr>
              <w:t>3</w:t>
            </w:r>
          </w:p>
        </w:tc>
        <w:tc>
          <w:tcPr>
            <w:tcW w:w="1737" w:type="pct"/>
            <w:tcBorders>
              <w:top w:val="single" w:sz="4" w:space="0" w:color="auto"/>
              <w:left w:val="single" w:sz="4" w:space="0" w:color="auto"/>
              <w:bottom w:val="single" w:sz="4" w:space="0" w:color="auto"/>
              <w:right w:val="single" w:sz="4" w:space="0" w:color="auto"/>
            </w:tcBorders>
          </w:tcPr>
          <w:p w:rsidR="00DC6A11" w:rsidRPr="00F33E93" w:rsidRDefault="00DC6A11" w:rsidP="00DA62D5">
            <w:pPr>
              <w:rPr>
                <w:rFonts w:asciiTheme="minorHAnsi" w:hAnsiTheme="minorHAnsi" w:cstheme="minorHAnsi"/>
              </w:rPr>
            </w:pPr>
            <w:r w:rsidRPr="00F33E93">
              <w:rPr>
                <w:rFonts w:asciiTheme="minorHAnsi" w:hAnsiTheme="minorHAnsi" w:cstheme="minorHAnsi"/>
              </w:rPr>
              <w:t>max 2,0%</w:t>
            </w:r>
          </w:p>
        </w:tc>
        <w:tc>
          <w:tcPr>
            <w:tcW w:w="1737" w:type="pct"/>
            <w:tcBorders>
              <w:top w:val="single" w:sz="4" w:space="0" w:color="auto"/>
              <w:left w:val="single" w:sz="4" w:space="0" w:color="auto"/>
              <w:bottom w:val="single" w:sz="4" w:space="0" w:color="auto"/>
              <w:right w:val="single" w:sz="12" w:space="0" w:color="auto"/>
            </w:tcBorders>
          </w:tcPr>
          <w:p w:rsidR="00DC6A11" w:rsidRPr="00F33E93" w:rsidRDefault="00DC6A11" w:rsidP="00DA62D5">
            <w:pPr>
              <w:rPr>
                <w:rFonts w:asciiTheme="minorHAnsi" w:hAnsiTheme="minorHAnsi" w:cstheme="minorHAnsi"/>
              </w:rPr>
            </w:pPr>
            <w:r w:rsidRPr="00F33E93">
              <w:rPr>
                <w:rFonts w:asciiTheme="minorHAnsi" w:hAnsiTheme="minorHAnsi" w:cstheme="minorHAnsi"/>
              </w:rPr>
              <w:t>max 1,0%</w:t>
            </w:r>
          </w:p>
        </w:tc>
      </w:tr>
      <w:tr w:rsidR="00DC6A11" w:rsidRPr="00F33E93" w:rsidTr="00DA62D5">
        <w:tc>
          <w:tcPr>
            <w:tcW w:w="1527" w:type="pct"/>
            <w:tcBorders>
              <w:top w:val="single" w:sz="4" w:space="0" w:color="auto"/>
              <w:bottom w:val="single" w:sz="4" w:space="0" w:color="auto"/>
              <w:right w:val="single" w:sz="4" w:space="0" w:color="auto"/>
            </w:tcBorders>
          </w:tcPr>
          <w:p w:rsidR="00DC6A11" w:rsidRPr="00F33E93" w:rsidRDefault="00DC6A11" w:rsidP="00DA62D5">
            <w:pPr>
              <w:rPr>
                <w:rFonts w:asciiTheme="minorHAnsi" w:hAnsiTheme="minorHAnsi" w:cstheme="minorHAnsi"/>
                <w:vertAlign w:val="subscript"/>
              </w:rPr>
            </w:pPr>
            <w:r w:rsidRPr="00F33E93">
              <w:rPr>
                <w:rFonts w:asciiTheme="minorHAnsi" w:hAnsiTheme="minorHAnsi" w:cstheme="minorHAnsi"/>
              </w:rPr>
              <w:t>Zawartość SiO</w:t>
            </w:r>
            <w:r w:rsidRPr="00F33E93">
              <w:rPr>
                <w:rFonts w:asciiTheme="minorHAnsi" w:hAnsiTheme="minorHAnsi" w:cstheme="minorHAnsi"/>
                <w:vertAlign w:val="subscript"/>
              </w:rPr>
              <w:t>2</w:t>
            </w:r>
          </w:p>
        </w:tc>
        <w:tc>
          <w:tcPr>
            <w:tcW w:w="1737" w:type="pct"/>
            <w:tcBorders>
              <w:top w:val="single" w:sz="4" w:space="0" w:color="auto"/>
              <w:left w:val="single" w:sz="4" w:space="0" w:color="auto"/>
              <w:bottom w:val="single" w:sz="4" w:space="0" w:color="auto"/>
              <w:right w:val="single" w:sz="4" w:space="0" w:color="auto"/>
            </w:tcBorders>
          </w:tcPr>
          <w:p w:rsidR="00DC6A11" w:rsidRPr="00F33E93" w:rsidRDefault="00DC6A11" w:rsidP="00DA62D5">
            <w:pPr>
              <w:rPr>
                <w:rFonts w:asciiTheme="minorHAnsi" w:hAnsiTheme="minorHAnsi" w:cstheme="minorHAnsi"/>
              </w:rPr>
            </w:pPr>
            <w:r w:rsidRPr="00F33E93">
              <w:rPr>
                <w:rFonts w:asciiTheme="minorHAnsi" w:hAnsiTheme="minorHAnsi" w:cstheme="minorHAnsi"/>
              </w:rPr>
              <w:t>max 2,8%</w:t>
            </w:r>
          </w:p>
        </w:tc>
        <w:tc>
          <w:tcPr>
            <w:tcW w:w="1737" w:type="pct"/>
            <w:tcBorders>
              <w:top w:val="single" w:sz="4" w:space="0" w:color="auto"/>
              <w:left w:val="single" w:sz="4" w:space="0" w:color="auto"/>
              <w:bottom w:val="single" w:sz="4" w:space="0" w:color="auto"/>
              <w:right w:val="single" w:sz="12" w:space="0" w:color="auto"/>
            </w:tcBorders>
          </w:tcPr>
          <w:p w:rsidR="00DC6A11" w:rsidRPr="00F33E93" w:rsidRDefault="00DC6A11" w:rsidP="00DA62D5">
            <w:pPr>
              <w:rPr>
                <w:rFonts w:asciiTheme="minorHAnsi" w:hAnsiTheme="minorHAnsi" w:cstheme="minorHAnsi"/>
              </w:rPr>
            </w:pPr>
            <w:r w:rsidRPr="00F33E93">
              <w:rPr>
                <w:rFonts w:asciiTheme="minorHAnsi" w:hAnsiTheme="minorHAnsi" w:cstheme="minorHAnsi"/>
              </w:rPr>
              <w:t>max 1,4%</w:t>
            </w:r>
          </w:p>
        </w:tc>
      </w:tr>
      <w:tr w:rsidR="00DC6A11" w:rsidRPr="00F33E93" w:rsidTr="00DA62D5">
        <w:tc>
          <w:tcPr>
            <w:tcW w:w="1527" w:type="pct"/>
            <w:tcBorders>
              <w:top w:val="single" w:sz="4" w:space="0" w:color="auto"/>
              <w:bottom w:val="single" w:sz="4" w:space="0" w:color="auto"/>
              <w:right w:val="single" w:sz="4" w:space="0" w:color="auto"/>
            </w:tcBorders>
          </w:tcPr>
          <w:p w:rsidR="00DC6A11" w:rsidRPr="00F33E93" w:rsidRDefault="00DC6A11" w:rsidP="00DA62D5">
            <w:pPr>
              <w:rPr>
                <w:rFonts w:asciiTheme="minorHAnsi" w:hAnsiTheme="minorHAnsi" w:cstheme="minorHAnsi"/>
                <w:vertAlign w:val="subscript"/>
              </w:rPr>
            </w:pPr>
            <w:r w:rsidRPr="00F33E93">
              <w:rPr>
                <w:rFonts w:asciiTheme="minorHAnsi" w:hAnsiTheme="minorHAnsi" w:cstheme="minorHAnsi"/>
              </w:rPr>
              <w:t>Zawartość Fe</w:t>
            </w:r>
            <w:r w:rsidRPr="00F33E93">
              <w:rPr>
                <w:rFonts w:asciiTheme="minorHAnsi" w:hAnsiTheme="minorHAnsi" w:cstheme="minorHAnsi"/>
                <w:vertAlign w:val="subscript"/>
              </w:rPr>
              <w:t>2</w:t>
            </w:r>
            <w:r w:rsidRPr="00F33E93">
              <w:rPr>
                <w:rFonts w:asciiTheme="minorHAnsi" w:hAnsiTheme="minorHAnsi" w:cstheme="minorHAnsi"/>
              </w:rPr>
              <w:t>O</w:t>
            </w:r>
            <w:r w:rsidRPr="00F33E93">
              <w:rPr>
                <w:rFonts w:asciiTheme="minorHAnsi" w:hAnsiTheme="minorHAnsi" w:cstheme="minorHAnsi"/>
                <w:vertAlign w:val="subscript"/>
              </w:rPr>
              <w:t>3</w:t>
            </w:r>
          </w:p>
        </w:tc>
        <w:tc>
          <w:tcPr>
            <w:tcW w:w="1737" w:type="pct"/>
            <w:tcBorders>
              <w:top w:val="single" w:sz="4" w:space="0" w:color="auto"/>
              <w:left w:val="single" w:sz="4" w:space="0" w:color="auto"/>
              <w:bottom w:val="single" w:sz="4" w:space="0" w:color="auto"/>
              <w:right w:val="single" w:sz="4" w:space="0" w:color="auto"/>
            </w:tcBorders>
          </w:tcPr>
          <w:p w:rsidR="00DC6A11" w:rsidRPr="00F33E93" w:rsidRDefault="00DC6A11" w:rsidP="00DA62D5">
            <w:pPr>
              <w:rPr>
                <w:rFonts w:asciiTheme="minorHAnsi" w:hAnsiTheme="minorHAnsi" w:cstheme="minorHAnsi"/>
              </w:rPr>
            </w:pPr>
            <w:r w:rsidRPr="00F33E93">
              <w:rPr>
                <w:rFonts w:asciiTheme="minorHAnsi" w:hAnsiTheme="minorHAnsi" w:cstheme="minorHAnsi"/>
              </w:rPr>
              <w:t>max 0,35%</w:t>
            </w:r>
          </w:p>
        </w:tc>
        <w:tc>
          <w:tcPr>
            <w:tcW w:w="1737" w:type="pct"/>
            <w:tcBorders>
              <w:top w:val="single" w:sz="4" w:space="0" w:color="auto"/>
              <w:left w:val="single" w:sz="4" w:space="0" w:color="auto"/>
              <w:bottom w:val="single" w:sz="4" w:space="0" w:color="auto"/>
              <w:right w:val="single" w:sz="12" w:space="0" w:color="auto"/>
            </w:tcBorders>
          </w:tcPr>
          <w:p w:rsidR="00DC6A11" w:rsidRPr="00F33E93" w:rsidRDefault="00DC6A11" w:rsidP="00DA62D5">
            <w:pPr>
              <w:rPr>
                <w:rFonts w:asciiTheme="minorHAnsi" w:hAnsiTheme="minorHAnsi" w:cstheme="minorHAnsi"/>
              </w:rPr>
            </w:pPr>
            <w:r w:rsidRPr="00F33E93">
              <w:rPr>
                <w:rFonts w:asciiTheme="minorHAnsi" w:hAnsiTheme="minorHAnsi" w:cstheme="minorHAnsi"/>
              </w:rPr>
              <w:t>max 0,15%</w:t>
            </w:r>
          </w:p>
        </w:tc>
      </w:tr>
      <w:tr w:rsidR="00DC6A11" w:rsidRPr="00F33E93" w:rsidTr="00DA62D5">
        <w:tc>
          <w:tcPr>
            <w:tcW w:w="1527" w:type="pct"/>
            <w:tcBorders>
              <w:top w:val="single" w:sz="4" w:space="0" w:color="auto"/>
              <w:bottom w:val="single" w:sz="4" w:space="0" w:color="auto"/>
              <w:right w:val="single" w:sz="4" w:space="0" w:color="auto"/>
            </w:tcBorders>
          </w:tcPr>
          <w:p w:rsidR="00DC6A11" w:rsidRPr="00F33E93" w:rsidRDefault="00DC6A11" w:rsidP="00DA62D5">
            <w:pPr>
              <w:rPr>
                <w:rFonts w:asciiTheme="minorHAnsi" w:hAnsiTheme="minorHAnsi" w:cstheme="minorHAnsi"/>
              </w:rPr>
            </w:pPr>
            <w:r w:rsidRPr="00F33E93">
              <w:rPr>
                <w:rFonts w:asciiTheme="minorHAnsi" w:hAnsiTheme="minorHAnsi" w:cstheme="minorHAnsi"/>
              </w:rPr>
              <w:t>Zawartość wilgoci</w:t>
            </w:r>
          </w:p>
        </w:tc>
        <w:tc>
          <w:tcPr>
            <w:tcW w:w="1737" w:type="pct"/>
            <w:tcBorders>
              <w:top w:val="single" w:sz="4" w:space="0" w:color="auto"/>
              <w:left w:val="single" w:sz="4" w:space="0" w:color="auto"/>
              <w:bottom w:val="single" w:sz="4" w:space="0" w:color="auto"/>
              <w:right w:val="single" w:sz="4" w:space="0" w:color="auto"/>
            </w:tcBorders>
          </w:tcPr>
          <w:p w:rsidR="00DC6A11" w:rsidRPr="00F33E93" w:rsidRDefault="00DC6A11" w:rsidP="00DA62D5">
            <w:pPr>
              <w:rPr>
                <w:rFonts w:asciiTheme="minorHAnsi" w:hAnsiTheme="minorHAnsi" w:cstheme="minorHAnsi"/>
              </w:rPr>
            </w:pPr>
            <w:r w:rsidRPr="00F33E93">
              <w:rPr>
                <w:rFonts w:asciiTheme="minorHAnsi" w:hAnsiTheme="minorHAnsi" w:cstheme="minorHAnsi"/>
              </w:rPr>
              <w:t>max 5,0%</w:t>
            </w:r>
          </w:p>
        </w:tc>
        <w:tc>
          <w:tcPr>
            <w:tcW w:w="1737" w:type="pct"/>
            <w:tcBorders>
              <w:top w:val="single" w:sz="4" w:space="0" w:color="auto"/>
              <w:left w:val="single" w:sz="4" w:space="0" w:color="auto"/>
              <w:bottom w:val="single" w:sz="4" w:space="0" w:color="auto"/>
              <w:right w:val="single" w:sz="12" w:space="0" w:color="auto"/>
            </w:tcBorders>
          </w:tcPr>
          <w:p w:rsidR="00DC6A11" w:rsidRPr="00F33E93" w:rsidRDefault="00DC6A11" w:rsidP="00DA62D5">
            <w:pPr>
              <w:rPr>
                <w:rFonts w:asciiTheme="minorHAnsi" w:hAnsiTheme="minorHAnsi" w:cstheme="minorHAnsi"/>
              </w:rPr>
            </w:pPr>
            <w:r w:rsidRPr="00F33E93">
              <w:rPr>
                <w:rFonts w:asciiTheme="minorHAnsi" w:hAnsiTheme="minorHAnsi" w:cstheme="minorHAnsi"/>
              </w:rPr>
              <w:t>max 4,0 %</w:t>
            </w:r>
          </w:p>
        </w:tc>
      </w:tr>
      <w:tr w:rsidR="00DC6A11" w:rsidRPr="00F33E93" w:rsidTr="00DA62D5">
        <w:tc>
          <w:tcPr>
            <w:tcW w:w="1527" w:type="pct"/>
            <w:tcBorders>
              <w:top w:val="single" w:sz="4" w:space="0" w:color="auto"/>
              <w:bottom w:val="single" w:sz="4" w:space="0" w:color="auto"/>
              <w:right w:val="single" w:sz="4" w:space="0" w:color="auto"/>
            </w:tcBorders>
          </w:tcPr>
          <w:p w:rsidR="00DC6A11" w:rsidRPr="00F33E93" w:rsidRDefault="00DC6A11" w:rsidP="00DA62D5">
            <w:pPr>
              <w:rPr>
                <w:rFonts w:asciiTheme="minorHAnsi" w:hAnsiTheme="minorHAnsi" w:cstheme="minorHAnsi"/>
              </w:rPr>
            </w:pPr>
            <w:r w:rsidRPr="00F33E93">
              <w:rPr>
                <w:rFonts w:asciiTheme="minorHAnsi" w:hAnsiTheme="minorHAnsi" w:cstheme="minorHAnsi"/>
              </w:rPr>
              <w:t>Podziarno</w:t>
            </w:r>
          </w:p>
        </w:tc>
        <w:tc>
          <w:tcPr>
            <w:tcW w:w="1737" w:type="pct"/>
            <w:tcBorders>
              <w:top w:val="single" w:sz="4" w:space="0" w:color="auto"/>
              <w:left w:val="single" w:sz="4" w:space="0" w:color="auto"/>
              <w:bottom w:val="single" w:sz="4" w:space="0" w:color="auto"/>
              <w:right w:val="single" w:sz="4" w:space="0" w:color="auto"/>
            </w:tcBorders>
          </w:tcPr>
          <w:p w:rsidR="00DC6A11" w:rsidRPr="00F33E93" w:rsidRDefault="00DC6A11" w:rsidP="00DA62D5">
            <w:pPr>
              <w:rPr>
                <w:rFonts w:asciiTheme="minorHAnsi" w:hAnsiTheme="minorHAnsi" w:cstheme="minorHAnsi"/>
              </w:rPr>
            </w:pPr>
            <w:r w:rsidRPr="00F33E93">
              <w:rPr>
                <w:rFonts w:asciiTheme="minorHAnsi" w:hAnsiTheme="minorHAnsi" w:cstheme="minorHAnsi"/>
              </w:rPr>
              <w:t>max 5%</w:t>
            </w:r>
          </w:p>
        </w:tc>
        <w:tc>
          <w:tcPr>
            <w:tcW w:w="1737" w:type="pct"/>
            <w:tcBorders>
              <w:top w:val="single" w:sz="4" w:space="0" w:color="auto"/>
              <w:left w:val="single" w:sz="4" w:space="0" w:color="auto"/>
              <w:bottom w:val="single" w:sz="4" w:space="0" w:color="auto"/>
              <w:right w:val="single" w:sz="12" w:space="0" w:color="auto"/>
            </w:tcBorders>
          </w:tcPr>
          <w:p w:rsidR="00DC6A11" w:rsidRPr="00F33E93" w:rsidRDefault="00DC6A11" w:rsidP="00DA62D5">
            <w:pPr>
              <w:rPr>
                <w:rFonts w:asciiTheme="minorHAnsi" w:hAnsiTheme="minorHAnsi" w:cstheme="minorHAnsi"/>
              </w:rPr>
            </w:pPr>
            <w:r w:rsidRPr="00F33E93">
              <w:rPr>
                <w:rFonts w:asciiTheme="minorHAnsi" w:hAnsiTheme="minorHAnsi" w:cstheme="minorHAnsi"/>
              </w:rPr>
              <w:t>max 4%</w:t>
            </w:r>
          </w:p>
        </w:tc>
      </w:tr>
    </w:tbl>
    <w:p w:rsidR="00DC6A11" w:rsidRPr="00F33E93" w:rsidRDefault="00DC6A11" w:rsidP="00DC6A11">
      <w:pPr>
        <w:rPr>
          <w:rFonts w:asciiTheme="minorHAnsi" w:hAnsiTheme="minorHAnsi" w:cstheme="minorHAnsi"/>
          <w:b/>
        </w:rPr>
      </w:pPr>
    </w:p>
    <w:p w:rsidR="00DC6A11" w:rsidRPr="00F33E93" w:rsidRDefault="00DC6A11" w:rsidP="00DC6A11">
      <w:pPr>
        <w:jc w:val="both"/>
        <w:rPr>
          <w:rFonts w:asciiTheme="minorHAnsi" w:hAnsiTheme="minorHAnsi" w:cstheme="minorHAnsi"/>
          <w:sz w:val="20"/>
          <w:szCs w:val="20"/>
        </w:rPr>
      </w:pPr>
    </w:p>
    <w:p w:rsidR="00DC6A11" w:rsidRPr="00F33E93" w:rsidRDefault="00DC6A11" w:rsidP="00DC6A11">
      <w:pPr>
        <w:tabs>
          <w:tab w:val="center" w:pos="785"/>
          <w:tab w:val="center" w:pos="1493"/>
          <w:tab w:val="center" w:pos="2201"/>
          <w:tab w:val="center" w:pos="2909"/>
          <w:tab w:val="center" w:pos="3617"/>
          <w:tab w:val="center" w:pos="4325"/>
          <w:tab w:val="center" w:pos="5033"/>
          <w:tab w:val="center" w:pos="5742"/>
          <w:tab w:val="center" w:pos="7723"/>
        </w:tabs>
        <w:spacing w:after="11"/>
        <w:rPr>
          <w:rFonts w:asciiTheme="minorHAnsi" w:hAnsiTheme="minorHAnsi" w:cstheme="minorHAnsi"/>
        </w:rPr>
      </w:pPr>
      <w:r w:rsidRPr="00F33E93">
        <w:rPr>
          <w:rFonts w:asciiTheme="minorHAnsi" w:hAnsiTheme="minorHAnsi" w:cstheme="minorHAnsi"/>
        </w:rPr>
        <w:t xml:space="preserve"> </w:t>
      </w:r>
    </w:p>
    <w:p w:rsidR="00DC6A11" w:rsidRPr="00F33E93" w:rsidRDefault="00DC6A11" w:rsidP="00DC6A11">
      <w:pPr>
        <w:spacing w:after="0"/>
        <w:ind w:left="77"/>
        <w:rPr>
          <w:rFonts w:asciiTheme="minorHAnsi" w:hAnsiTheme="minorHAnsi" w:cstheme="minorHAnsi"/>
        </w:rPr>
      </w:pPr>
      <w:r w:rsidRPr="00F33E93">
        <w:rPr>
          <w:rFonts w:asciiTheme="minorHAnsi" w:hAnsiTheme="minorHAnsi" w:cstheme="minorHAnsi"/>
        </w:rPr>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r w:rsidRPr="00F33E93">
        <w:rPr>
          <w:rFonts w:asciiTheme="minorHAnsi" w:hAnsiTheme="minorHAnsi" w:cstheme="minorHAnsi"/>
        </w:rPr>
        <w:tab/>
        <w:t xml:space="preserve"> </w:t>
      </w:r>
    </w:p>
    <w:p w:rsidR="00DC6A11" w:rsidRPr="004C7E6D" w:rsidRDefault="00DC6A11" w:rsidP="004C7E6D">
      <w:pPr>
        <w:tabs>
          <w:tab w:val="left" w:pos="3450"/>
        </w:tabs>
        <w:rPr>
          <w:lang w:eastAsia="en-US"/>
        </w:rPr>
      </w:pPr>
      <w:r w:rsidRPr="00F33E93">
        <w:rPr>
          <w:rFonts w:asciiTheme="minorHAnsi" w:hAnsiTheme="minorHAnsi" w:cstheme="minorHAnsi"/>
        </w:rPr>
        <w:t xml:space="preserve">                 </w:t>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r w:rsidRPr="00F33E93">
        <w:rPr>
          <w:rFonts w:asciiTheme="minorHAnsi" w:hAnsiTheme="minorHAnsi" w:cstheme="minorHAnsi"/>
        </w:rPr>
        <w:tab/>
      </w:r>
    </w:p>
    <w:sectPr w:rsidR="00DC6A11" w:rsidRPr="004C7E6D">
      <w:pgSz w:w="11906" w:h="16838"/>
      <w:pgMar w:top="404" w:right="789" w:bottom="899" w:left="134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534"/>
    <w:multiLevelType w:val="hybridMultilevel"/>
    <w:tmpl w:val="26D05B6C"/>
    <w:lvl w:ilvl="0" w:tplc="D96230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EDCCC">
      <w:start w:val="1"/>
      <w:numFmt w:val="bullet"/>
      <w:lvlText w:val="o"/>
      <w:lvlJc w:val="left"/>
      <w:pPr>
        <w:ind w:left="7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78E1DE">
      <w:start w:val="1"/>
      <w:numFmt w:val="bullet"/>
      <w:lvlText w:val="▪"/>
      <w:lvlJc w:val="left"/>
      <w:pPr>
        <w:ind w:left="1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BE4900">
      <w:start w:val="1"/>
      <w:numFmt w:val="bullet"/>
      <w:lvlRestart w:val="0"/>
      <w:lvlText w:val=""/>
      <w:lvlJc w:val="left"/>
      <w:pPr>
        <w:ind w:left="1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4" w:tplc="0D2820D6">
      <w:start w:val="1"/>
      <w:numFmt w:val="bullet"/>
      <w:lvlText w:val="o"/>
      <w:lvlJc w:val="left"/>
      <w:pPr>
        <w:ind w:left="2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EA2E32">
      <w:start w:val="1"/>
      <w:numFmt w:val="bullet"/>
      <w:lvlText w:val="▪"/>
      <w:lvlJc w:val="left"/>
      <w:pPr>
        <w:ind w:left="2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6EA9C2">
      <w:start w:val="1"/>
      <w:numFmt w:val="bullet"/>
      <w:lvlText w:val="•"/>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726EEA">
      <w:start w:val="1"/>
      <w:numFmt w:val="bullet"/>
      <w:lvlText w:val="o"/>
      <w:lvlJc w:val="left"/>
      <w:pPr>
        <w:ind w:left="4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80FAC2">
      <w:start w:val="1"/>
      <w:numFmt w:val="bullet"/>
      <w:lvlText w:val="▪"/>
      <w:lvlJc w:val="left"/>
      <w:pPr>
        <w:ind w:left="5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764982"/>
    <w:multiLevelType w:val="multilevel"/>
    <w:tmpl w:val="A2D8E1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2052D8"/>
    <w:multiLevelType w:val="hybridMultilevel"/>
    <w:tmpl w:val="B790B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0061F2"/>
    <w:multiLevelType w:val="multilevel"/>
    <w:tmpl w:val="88605C4A"/>
    <w:lvl w:ilvl="0">
      <w:start w:val="1"/>
      <w:numFmt w:val="decimal"/>
      <w:lvlText w:val="%1."/>
      <w:lvlJc w:val="left"/>
      <w:pPr>
        <w:ind w:left="50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851FAD"/>
    <w:multiLevelType w:val="multilevel"/>
    <w:tmpl w:val="F2B4AC84"/>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27397AFE"/>
    <w:multiLevelType w:val="multilevel"/>
    <w:tmpl w:val="72BC1548"/>
    <w:lvl w:ilvl="0">
      <w:start w:val="1"/>
      <w:numFmt w:val="decimal"/>
      <w:lvlText w:val="%1."/>
      <w:lvlJc w:val="left"/>
      <w:pPr>
        <w:ind w:left="34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7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3F53E5"/>
    <w:multiLevelType w:val="multilevel"/>
    <w:tmpl w:val="92C2C31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811519"/>
    <w:multiLevelType w:val="hybridMultilevel"/>
    <w:tmpl w:val="0A68B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8C176D"/>
    <w:multiLevelType w:val="hybridMultilevel"/>
    <w:tmpl w:val="AA002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5909D3"/>
    <w:multiLevelType w:val="hybridMultilevel"/>
    <w:tmpl w:val="49D278F2"/>
    <w:lvl w:ilvl="0" w:tplc="6F104D88">
      <w:start w:val="1"/>
      <w:numFmt w:val="decimal"/>
      <w:lvlText w:val="%1."/>
      <w:lvlJc w:val="left"/>
      <w:pPr>
        <w:ind w:left="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A6E9CA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FE8274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C8A81D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1A4F49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670847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FA067F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B56DF8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77EE16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AFC0E90"/>
    <w:multiLevelType w:val="multilevel"/>
    <w:tmpl w:val="ACFA6118"/>
    <w:lvl w:ilvl="0">
      <w:start w:val="1"/>
      <w:numFmt w:val="decimal"/>
      <w:lvlText w:val="%1."/>
      <w:lvlJc w:val="left"/>
      <w:pPr>
        <w:ind w:left="43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start w:val="1"/>
      <w:numFmt w:val="decimal"/>
      <w:lvlText w:val="%1.%2."/>
      <w:lvlJc w:val="left"/>
      <w:pPr>
        <w:ind w:left="149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start w:val="1"/>
      <w:numFmt w:val="decimal"/>
      <w:lvlText w:val="%1.%2.%3."/>
      <w:lvlJc w:val="left"/>
      <w:pPr>
        <w:ind w:left="218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start w:val="1"/>
      <w:numFmt w:val="decimal"/>
      <w:lvlText w:val="%4"/>
      <w:lvlJc w:val="left"/>
      <w:pPr>
        <w:ind w:left="153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start w:val="1"/>
      <w:numFmt w:val="lowerLetter"/>
      <w:lvlText w:val="%5"/>
      <w:lvlJc w:val="left"/>
      <w:pPr>
        <w:ind w:left="225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start w:val="1"/>
      <w:numFmt w:val="lowerRoman"/>
      <w:lvlText w:val="%6"/>
      <w:lvlJc w:val="left"/>
      <w:pPr>
        <w:ind w:left="297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start w:val="1"/>
      <w:numFmt w:val="decimal"/>
      <w:lvlText w:val="%7"/>
      <w:lvlJc w:val="left"/>
      <w:pPr>
        <w:ind w:left="369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start w:val="1"/>
      <w:numFmt w:val="lowerLetter"/>
      <w:lvlText w:val="%8"/>
      <w:lvlJc w:val="left"/>
      <w:pPr>
        <w:ind w:left="441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start w:val="1"/>
      <w:numFmt w:val="lowerRoman"/>
      <w:lvlText w:val="%9"/>
      <w:lvlJc w:val="left"/>
      <w:pPr>
        <w:ind w:left="513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5" w15:restartNumberingAfterBreak="0">
    <w:nsid w:val="3C3907AD"/>
    <w:multiLevelType w:val="multilevel"/>
    <w:tmpl w:val="88605C4A"/>
    <w:lvl w:ilvl="0">
      <w:start w:val="1"/>
      <w:numFmt w:val="decimal"/>
      <w:lvlText w:val="%1."/>
      <w:lvlJc w:val="left"/>
      <w:pPr>
        <w:ind w:left="50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D180CC5"/>
    <w:multiLevelType w:val="multilevel"/>
    <w:tmpl w:val="459E36CA"/>
    <w:lvl w:ilvl="0">
      <w:start w:val="1"/>
      <w:numFmt w:val="decimal"/>
      <w:lvlText w:val="%1."/>
      <w:lvlJc w:val="left"/>
      <w:pPr>
        <w:ind w:left="4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F734E97"/>
    <w:multiLevelType w:val="hybridMultilevel"/>
    <w:tmpl w:val="74C89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895C77"/>
    <w:multiLevelType w:val="hybridMultilevel"/>
    <w:tmpl w:val="28803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3B5D88"/>
    <w:multiLevelType w:val="hybridMultilevel"/>
    <w:tmpl w:val="24ECE29E"/>
    <w:lvl w:ilvl="0" w:tplc="52282926">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0" w15:restartNumberingAfterBreak="0">
    <w:nsid w:val="5BB44404"/>
    <w:multiLevelType w:val="multilevel"/>
    <w:tmpl w:val="300A4C88"/>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044053"/>
    <w:multiLevelType w:val="multilevel"/>
    <w:tmpl w:val="C32642CE"/>
    <w:lvl w:ilvl="0">
      <w:start w:val="1"/>
      <w:numFmt w:val="decimal"/>
      <w:lvlText w:val="%1."/>
      <w:lvlJc w:val="left"/>
      <w:pPr>
        <w:ind w:left="872" w:hanging="360"/>
      </w:pPr>
      <w:rPr>
        <w:rFonts w:hint="default"/>
      </w:rPr>
    </w:lvl>
    <w:lvl w:ilvl="1">
      <w:start w:val="4"/>
      <w:numFmt w:val="decimal"/>
      <w:isLgl/>
      <w:lvlText w:val="%1.%2."/>
      <w:lvlJc w:val="left"/>
      <w:pPr>
        <w:ind w:left="1022" w:hanging="51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592"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52" w:hanging="1440"/>
      </w:pPr>
      <w:rPr>
        <w:rFonts w:hint="default"/>
      </w:rPr>
    </w:lvl>
    <w:lvl w:ilvl="8">
      <w:start w:val="1"/>
      <w:numFmt w:val="decimal"/>
      <w:isLgl/>
      <w:lvlText w:val="%1.%2.%3.%4.%5.%6.%7.%8.%9."/>
      <w:lvlJc w:val="left"/>
      <w:pPr>
        <w:ind w:left="2312" w:hanging="1800"/>
      </w:pPr>
      <w:rPr>
        <w:rFonts w:hint="default"/>
      </w:rPr>
    </w:lvl>
  </w:abstractNum>
  <w:abstractNum w:abstractNumId="23"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24" w15:restartNumberingAfterBreak="0">
    <w:nsid w:val="652B5D27"/>
    <w:multiLevelType w:val="multilevel"/>
    <w:tmpl w:val="43E4CE7E"/>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7"/>
      <w:numFmt w:val="decimal"/>
      <w:lvlText w:val="%1.%2."/>
      <w:lvlJc w:val="left"/>
      <w:pPr>
        <w:ind w:left="105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98377C"/>
    <w:multiLevelType w:val="hybridMultilevel"/>
    <w:tmpl w:val="F3A6AE86"/>
    <w:lvl w:ilvl="0" w:tplc="EC76E86A">
      <w:start w:val="1"/>
      <w:numFmt w:val="decimal"/>
      <w:lvlText w:val="%1."/>
      <w:lvlJc w:val="left"/>
      <w:pPr>
        <w:tabs>
          <w:tab w:val="num" w:pos="3620"/>
        </w:tabs>
        <w:ind w:left="3620"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26"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15:restartNumberingAfterBreak="0">
    <w:nsid w:val="68C1063C"/>
    <w:multiLevelType w:val="hybridMultilevel"/>
    <w:tmpl w:val="D35E6386"/>
    <w:lvl w:ilvl="0" w:tplc="7E120C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0ACDAC">
      <w:start w:val="1"/>
      <w:numFmt w:val="lowerLetter"/>
      <w:lvlRestart w:val="0"/>
      <w:lvlText w:val="%2."/>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DEB9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5447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FA08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F444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9A15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9EF4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40A7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DB57BC9"/>
    <w:multiLevelType w:val="multilevel"/>
    <w:tmpl w:val="81E2253E"/>
    <w:lvl w:ilvl="0">
      <w:start w:val="16"/>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1" w15:restartNumberingAfterBreak="0">
    <w:nsid w:val="704430A7"/>
    <w:multiLevelType w:val="hybridMultilevel"/>
    <w:tmpl w:val="71D2153E"/>
    <w:lvl w:ilvl="0" w:tplc="690204A6">
      <w:start w:val="8"/>
      <w:numFmt w:val="decimal"/>
      <w:lvlText w:val="%1."/>
      <w:lvlJc w:val="left"/>
      <w:pPr>
        <w:ind w:left="486"/>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9280E214">
      <w:start w:val="1"/>
      <w:numFmt w:val="lowerLetter"/>
      <w:lvlText w:val="%2"/>
      <w:lvlJc w:val="left"/>
      <w:pPr>
        <w:ind w:left="10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CCB6FD92">
      <w:start w:val="1"/>
      <w:numFmt w:val="lowerRoman"/>
      <w:lvlText w:val="%3"/>
      <w:lvlJc w:val="left"/>
      <w:pPr>
        <w:ind w:left="18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7A16FCEE">
      <w:start w:val="1"/>
      <w:numFmt w:val="decimal"/>
      <w:lvlText w:val="%4"/>
      <w:lvlJc w:val="left"/>
      <w:pPr>
        <w:ind w:left="25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CD2220AA">
      <w:start w:val="1"/>
      <w:numFmt w:val="lowerLetter"/>
      <w:lvlText w:val="%5"/>
      <w:lvlJc w:val="left"/>
      <w:pPr>
        <w:ind w:left="3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85D25FEE">
      <w:start w:val="1"/>
      <w:numFmt w:val="lowerRoman"/>
      <w:lvlText w:val="%6"/>
      <w:lvlJc w:val="left"/>
      <w:pPr>
        <w:ind w:left="39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92DA456E">
      <w:start w:val="1"/>
      <w:numFmt w:val="decimal"/>
      <w:lvlText w:val="%7"/>
      <w:lvlJc w:val="left"/>
      <w:pPr>
        <w:ind w:left="46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EA3A5666">
      <w:start w:val="1"/>
      <w:numFmt w:val="lowerLetter"/>
      <w:lvlText w:val="%8"/>
      <w:lvlJc w:val="left"/>
      <w:pPr>
        <w:ind w:left="54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FF9A4B3E">
      <w:start w:val="1"/>
      <w:numFmt w:val="lowerRoman"/>
      <w:lvlText w:val="%9"/>
      <w:lvlJc w:val="left"/>
      <w:pPr>
        <w:ind w:left="61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49C647C"/>
    <w:multiLevelType w:val="multilevel"/>
    <w:tmpl w:val="FA74B57E"/>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0"/>
      <w:numFmt w:val="decimal"/>
      <w:lvlText w:val="%1.%2."/>
      <w:lvlJc w:val="left"/>
      <w:pPr>
        <w:ind w:left="105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8E24C01"/>
    <w:multiLevelType w:val="hybridMultilevel"/>
    <w:tmpl w:val="09A07E76"/>
    <w:lvl w:ilvl="0" w:tplc="F8EE60B4">
      <w:start w:val="1"/>
      <w:numFmt w:val="decimal"/>
      <w:lvlText w:val="%1."/>
      <w:lvlJc w:val="left"/>
      <w:pPr>
        <w:ind w:left="35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74348168">
      <w:start w:val="1"/>
      <w:numFmt w:val="lowerLetter"/>
      <w:lvlText w:val="%2"/>
      <w:lvlJc w:val="left"/>
      <w:pPr>
        <w:ind w:left="10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071C3226">
      <w:start w:val="1"/>
      <w:numFmt w:val="lowerRoman"/>
      <w:lvlText w:val="%3"/>
      <w:lvlJc w:val="left"/>
      <w:pPr>
        <w:ind w:left="18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22B4A07A">
      <w:start w:val="1"/>
      <w:numFmt w:val="decimal"/>
      <w:lvlText w:val="%4"/>
      <w:lvlJc w:val="left"/>
      <w:pPr>
        <w:ind w:left="25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FAECC7EE">
      <w:start w:val="1"/>
      <w:numFmt w:val="lowerLetter"/>
      <w:lvlText w:val="%5"/>
      <w:lvlJc w:val="left"/>
      <w:pPr>
        <w:ind w:left="3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94C8414A">
      <w:start w:val="1"/>
      <w:numFmt w:val="lowerRoman"/>
      <w:lvlText w:val="%6"/>
      <w:lvlJc w:val="left"/>
      <w:pPr>
        <w:ind w:left="39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1B2E30DE">
      <w:start w:val="1"/>
      <w:numFmt w:val="decimal"/>
      <w:lvlText w:val="%7"/>
      <w:lvlJc w:val="left"/>
      <w:pPr>
        <w:ind w:left="46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1E4C9E76">
      <w:start w:val="1"/>
      <w:numFmt w:val="lowerLetter"/>
      <w:lvlText w:val="%8"/>
      <w:lvlJc w:val="left"/>
      <w:pPr>
        <w:ind w:left="54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88A497EE">
      <w:start w:val="1"/>
      <w:numFmt w:val="lowerRoman"/>
      <w:lvlText w:val="%9"/>
      <w:lvlJc w:val="left"/>
      <w:pPr>
        <w:ind w:left="61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B077FD4"/>
    <w:multiLevelType w:val="hybridMultilevel"/>
    <w:tmpl w:val="2D94E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7C13EF"/>
    <w:multiLevelType w:val="hybridMultilevel"/>
    <w:tmpl w:val="9C9A6AC8"/>
    <w:lvl w:ilvl="0" w:tplc="7DEC531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710A73"/>
    <w:multiLevelType w:val="hybridMultilevel"/>
    <w:tmpl w:val="2FB49124"/>
    <w:lvl w:ilvl="0" w:tplc="BA62F070">
      <w:start w:val="1"/>
      <w:numFmt w:val="decimal"/>
      <w:lvlText w:val="%1."/>
      <w:lvlJc w:val="left"/>
      <w:pPr>
        <w:ind w:left="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7C1ED0">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444758">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4AF92E">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CADFE8">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AA926A">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B42B8A">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F0571C">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02A384">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29"/>
  </w:num>
  <w:num w:numId="4">
    <w:abstractNumId w:val="32"/>
  </w:num>
  <w:num w:numId="5">
    <w:abstractNumId w:val="24"/>
  </w:num>
  <w:num w:numId="6">
    <w:abstractNumId w:val="0"/>
  </w:num>
  <w:num w:numId="7">
    <w:abstractNumId w:val="14"/>
  </w:num>
  <w:num w:numId="8">
    <w:abstractNumId w:val="13"/>
  </w:num>
  <w:num w:numId="9">
    <w:abstractNumId w:val="27"/>
  </w:num>
  <w:num w:numId="10">
    <w:abstractNumId w:val="36"/>
  </w:num>
  <w:num w:numId="11">
    <w:abstractNumId w:val="16"/>
  </w:num>
  <w:num w:numId="12">
    <w:abstractNumId w:val="8"/>
  </w:num>
  <w:num w:numId="13">
    <w:abstractNumId w:val="31"/>
  </w:num>
  <w:num w:numId="14">
    <w:abstractNumId w:val="33"/>
  </w:num>
  <w:num w:numId="15">
    <w:abstractNumId w:val="34"/>
  </w:num>
  <w:num w:numId="16">
    <w:abstractNumId w:val="4"/>
  </w:num>
  <w:num w:numId="17">
    <w:abstractNumId w:val="18"/>
  </w:num>
  <w:num w:numId="18">
    <w:abstractNumId w:val="17"/>
  </w:num>
  <w:num w:numId="19">
    <w:abstractNumId w:val="12"/>
  </w:num>
  <w:num w:numId="20">
    <w:abstractNumId w:val="10"/>
  </w:num>
  <w:num w:numId="21">
    <w:abstractNumId w:val="25"/>
  </w:num>
  <w:num w:numId="22">
    <w:abstractNumId w:val="23"/>
  </w:num>
  <w:num w:numId="23">
    <w:abstractNumId w:val="35"/>
  </w:num>
  <w:num w:numId="24">
    <w:abstractNumId w:val="22"/>
  </w:num>
  <w:num w:numId="25">
    <w:abstractNumId w:val="9"/>
  </w:num>
  <w:num w:numId="26">
    <w:abstractNumId w:val="2"/>
  </w:num>
  <w:num w:numId="27">
    <w:abstractNumId w:val="3"/>
  </w:num>
  <w:num w:numId="28">
    <w:abstractNumId w:val="26"/>
  </w:num>
  <w:num w:numId="29">
    <w:abstractNumId w:val="30"/>
  </w:num>
  <w:num w:numId="30">
    <w:abstractNumId w:val="7"/>
  </w:num>
  <w:num w:numId="31">
    <w:abstractNumId w:val="21"/>
  </w:num>
  <w:num w:numId="32">
    <w:abstractNumId w:val="28"/>
  </w:num>
  <w:num w:numId="33">
    <w:abstractNumId w:val="1"/>
  </w:num>
  <w:num w:numId="34">
    <w:abstractNumId w:val="20"/>
  </w:num>
  <w:num w:numId="35">
    <w:abstractNumId w:val="11"/>
  </w:num>
  <w:num w:numId="36">
    <w:abstractNumId w:val="1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7F"/>
    <w:rsid w:val="00030F06"/>
    <w:rsid w:val="00036B01"/>
    <w:rsid w:val="0004094A"/>
    <w:rsid w:val="00070DE8"/>
    <w:rsid w:val="001009B4"/>
    <w:rsid w:val="00134511"/>
    <w:rsid w:val="001C050B"/>
    <w:rsid w:val="001E143D"/>
    <w:rsid w:val="002958C4"/>
    <w:rsid w:val="002A1FAA"/>
    <w:rsid w:val="002A74C8"/>
    <w:rsid w:val="002D1C2F"/>
    <w:rsid w:val="00313090"/>
    <w:rsid w:val="00353E61"/>
    <w:rsid w:val="00374025"/>
    <w:rsid w:val="003A16B9"/>
    <w:rsid w:val="003C493B"/>
    <w:rsid w:val="003C55DF"/>
    <w:rsid w:val="00402BAD"/>
    <w:rsid w:val="00412902"/>
    <w:rsid w:val="00427D2A"/>
    <w:rsid w:val="0046537F"/>
    <w:rsid w:val="004C7E6D"/>
    <w:rsid w:val="004D5697"/>
    <w:rsid w:val="004D7271"/>
    <w:rsid w:val="004E525D"/>
    <w:rsid w:val="00561AB4"/>
    <w:rsid w:val="00567CB5"/>
    <w:rsid w:val="00582C08"/>
    <w:rsid w:val="005914FB"/>
    <w:rsid w:val="005B3F3D"/>
    <w:rsid w:val="00601A03"/>
    <w:rsid w:val="006345B6"/>
    <w:rsid w:val="00684CE0"/>
    <w:rsid w:val="006D144C"/>
    <w:rsid w:val="006E3F8A"/>
    <w:rsid w:val="006E4979"/>
    <w:rsid w:val="0073100E"/>
    <w:rsid w:val="00786643"/>
    <w:rsid w:val="00793959"/>
    <w:rsid w:val="00836638"/>
    <w:rsid w:val="008510C7"/>
    <w:rsid w:val="00854EBA"/>
    <w:rsid w:val="009307A6"/>
    <w:rsid w:val="00933552"/>
    <w:rsid w:val="00987095"/>
    <w:rsid w:val="00997833"/>
    <w:rsid w:val="009C2A05"/>
    <w:rsid w:val="009C50EA"/>
    <w:rsid w:val="009D6C6F"/>
    <w:rsid w:val="00A13146"/>
    <w:rsid w:val="00A172A5"/>
    <w:rsid w:val="00A2442B"/>
    <w:rsid w:val="00A5224E"/>
    <w:rsid w:val="00AB124B"/>
    <w:rsid w:val="00AC0B47"/>
    <w:rsid w:val="00AC58CF"/>
    <w:rsid w:val="00B1429B"/>
    <w:rsid w:val="00B25CE1"/>
    <w:rsid w:val="00B5548F"/>
    <w:rsid w:val="00BA2C23"/>
    <w:rsid w:val="00BB1DFE"/>
    <w:rsid w:val="00BE16E5"/>
    <w:rsid w:val="00C01D5D"/>
    <w:rsid w:val="00C20867"/>
    <w:rsid w:val="00C25877"/>
    <w:rsid w:val="00C32D8E"/>
    <w:rsid w:val="00C76C09"/>
    <w:rsid w:val="00CE6564"/>
    <w:rsid w:val="00DA62D5"/>
    <w:rsid w:val="00DC6A11"/>
    <w:rsid w:val="00E21F5A"/>
    <w:rsid w:val="00E252E9"/>
    <w:rsid w:val="00E5081E"/>
    <w:rsid w:val="00E56CB4"/>
    <w:rsid w:val="00E72EE4"/>
    <w:rsid w:val="00F13E6A"/>
    <w:rsid w:val="00F33E93"/>
    <w:rsid w:val="00F54CDC"/>
    <w:rsid w:val="00FD63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F436"/>
  <w15:docId w15:val="{E5C1AE0E-715A-4C95-99A5-8A53286D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552"/>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21"/>
      <w:ind w:left="10" w:hanging="10"/>
      <w:jc w:val="center"/>
      <w:outlineLvl w:val="0"/>
    </w:pPr>
    <w:rPr>
      <w:rFonts w:ascii="Arial" w:eastAsia="Arial" w:hAnsi="Arial" w:cs="Arial"/>
      <w:b/>
      <w:color w:val="000000"/>
    </w:rPr>
  </w:style>
  <w:style w:type="paragraph" w:styleId="Nagwek2">
    <w:name w:val="heading 2"/>
    <w:basedOn w:val="Normalny"/>
    <w:next w:val="Normalny"/>
    <w:link w:val="Nagwek2Znak"/>
    <w:uiPriority w:val="9"/>
    <w:semiHidden/>
    <w:unhideWhenUsed/>
    <w:qFormat/>
    <w:rsid w:val="00AB12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2A1F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684CE0"/>
    <w:rPr>
      <w:color w:val="0563C1" w:themeColor="hyperlink"/>
      <w:u w:val="single"/>
    </w:rPr>
  </w:style>
  <w:style w:type="paragraph" w:styleId="Akapitzlist">
    <w:name w:val="List Paragraph"/>
    <w:aliases w:val="Conclusion de partie,Body Texte,List Paragraph1,Para. de Liste,lp1,Preambuła,Lista - poziom 1,Tabela - naglowek,SM-nagłówek2,CP-UC,Akapit z listą;1_literowka,Literowanie,1_literowka,Wypunktowanie,Tytuły,Lista num,Normal,Akapit z listą3"/>
    <w:basedOn w:val="Normalny"/>
    <w:link w:val="AkapitzlistZnak"/>
    <w:uiPriority w:val="34"/>
    <w:qFormat/>
    <w:rsid w:val="00E56CB4"/>
    <w:pPr>
      <w:ind w:left="720"/>
      <w:contextualSpacing/>
    </w:pPr>
    <w:rPr>
      <w:rFonts w:asciiTheme="minorHAnsi" w:eastAsiaTheme="minorHAnsi" w:hAnsiTheme="minorHAnsi" w:cstheme="minorBidi"/>
      <w:color w:val="auto"/>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Literowanie Znak"/>
    <w:basedOn w:val="Domylnaczcionkaakapitu"/>
    <w:link w:val="Akapitzlist"/>
    <w:uiPriority w:val="34"/>
    <w:qFormat/>
    <w:locked/>
    <w:rsid w:val="00B5548F"/>
    <w:rPr>
      <w:rFonts w:eastAsiaTheme="minorHAnsi"/>
      <w:lang w:eastAsia="en-US"/>
    </w:rPr>
  </w:style>
  <w:style w:type="character" w:customStyle="1" w:styleId="Nagwek3Znak">
    <w:name w:val="Nagłówek 3 Znak"/>
    <w:basedOn w:val="Domylnaczcionkaakapitu"/>
    <w:link w:val="Nagwek3"/>
    <w:uiPriority w:val="9"/>
    <w:semiHidden/>
    <w:rsid w:val="002A1FAA"/>
    <w:rPr>
      <w:rFonts w:asciiTheme="majorHAnsi" w:eastAsiaTheme="majorEastAsia" w:hAnsiTheme="majorHAnsi" w:cstheme="majorBidi"/>
      <w:color w:val="1F4D78" w:themeColor="accent1" w:themeShade="7F"/>
      <w:sz w:val="24"/>
      <w:szCs w:val="24"/>
    </w:rPr>
  </w:style>
  <w:style w:type="paragraph" w:customStyle="1" w:styleId="Style1">
    <w:name w:val="Style1"/>
    <w:basedOn w:val="Normalny"/>
    <w:uiPriority w:val="99"/>
    <w:rsid w:val="00BB1DFE"/>
    <w:pPr>
      <w:widowControl w:val="0"/>
      <w:autoSpaceDE w:val="0"/>
      <w:autoSpaceDN w:val="0"/>
      <w:adjustRightInd w:val="0"/>
      <w:spacing w:after="0" w:line="240" w:lineRule="auto"/>
    </w:pPr>
    <w:rPr>
      <w:rFonts w:eastAsiaTheme="minorEastAsia" w:cstheme="minorBidi"/>
      <w:color w:val="auto"/>
      <w:sz w:val="24"/>
      <w:szCs w:val="24"/>
    </w:rPr>
  </w:style>
  <w:style w:type="character" w:customStyle="1" w:styleId="FontStyle24">
    <w:name w:val="Font Style24"/>
    <w:basedOn w:val="Domylnaczcionkaakapitu"/>
    <w:uiPriority w:val="99"/>
    <w:rsid w:val="00BB1DFE"/>
    <w:rPr>
      <w:rFonts w:ascii="Calibri" w:hAnsi="Calibri" w:cs="Calibri"/>
      <w:b/>
      <w:bCs/>
      <w:spacing w:val="-20"/>
      <w:sz w:val="32"/>
      <w:szCs w:val="32"/>
    </w:rPr>
  </w:style>
  <w:style w:type="paragraph" w:customStyle="1" w:styleId="Style4">
    <w:name w:val="Style4"/>
    <w:basedOn w:val="Normalny"/>
    <w:uiPriority w:val="99"/>
    <w:rsid w:val="00BB1DFE"/>
    <w:pPr>
      <w:widowControl w:val="0"/>
      <w:autoSpaceDE w:val="0"/>
      <w:autoSpaceDN w:val="0"/>
      <w:adjustRightInd w:val="0"/>
      <w:spacing w:after="0" w:line="240" w:lineRule="auto"/>
      <w:jc w:val="both"/>
    </w:pPr>
    <w:rPr>
      <w:rFonts w:eastAsiaTheme="minorEastAsia" w:cstheme="minorBidi"/>
      <w:color w:val="auto"/>
      <w:sz w:val="24"/>
      <w:szCs w:val="24"/>
    </w:rPr>
  </w:style>
  <w:style w:type="character" w:customStyle="1" w:styleId="FontStyle27">
    <w:name w:val="Font Style27"/>
    <w:basedOn w:val="Domylnaczcionkaakapitu"/>
    <w:uiPriority w:val="99"/>
    <w:rsid w:val="00BB1DFE"/>
    <w:rPr>
      <w:rFonts w:ascii="Calibri" w:hAnsi="Calibri" w:cs="Calibri"/>
      <w:spacing w:val="-10"/>
      <w:sz w:val="20"/>
      <w:szCs w:val="20"/>
    </w:rPr>
  </w:style>
  <w:style w:type="paragraph" w:customStyle="1" w:styleId="Style5">
    <w:name w:val="Style5"/>
    <w:basedOn w:val="Normalny"/>
    <w:uiPriority w:val="99"/>
    <w:rsid w:val="00BB1DFE"/>
    <w:pPr>
      <w:widowControl w:val="0"/>
      <w:autoSpaceDE w:val="0"/>
      <w:autoSpaceDN w:val="0"/>
      <w:adjustRightInd w:val="0"/>
      <w:spacing w:after="0" w:line="389" w:lineRule="exact"/>
      <w:jc w:val="both"/>
    </w:pPr>
    <w:rPr>
      <w:rFonts w:eastAsiaTheme="minorEastAsia" w:cstheme="minorBidi"/>
      <w:color w:val="auto"/>
      <w:sz w:val="24"/>
      <w:szCs w:val="24"/>
    </w:rPr>
  </w:style>
  <w:style w:type="paragraph" w:customStyle="1" w:styleId="Style10">
    <w:name w:val="Style10"/>
    <w:basedOn w:val="Normalny"/>
    <w:uiPriority w:val="99"/>
    <w:rsid w:val="00BB1DFE"/>
    <w:pPr>
      <w:widowControl w:val="0"/>
      <w:autoSpaceDE w:val="0"/>
      <w:autoSpaceDN w:val="0"/>
      <w:adjustRightInd w:val="0"/>
      <w:spacing w:after="0" w:line="307" w:lineRule="exact"/>
      <w:ind w:hanging="662"/>
      <w:jc w:val="both"/>
    </w:pPr>
    <w:rPr>
      <w:rFonts w:eastAsiaTheme="minorEastAsia" w:cstheme="minorBidi"/>
      <w:color w:val="auto"/>
      <w:sz w:val="24"/>
      <w:szCs w:val="24"/>
    </w:rPr>
  </w:style>
  <w:style w:type="paragraph" w:styleId="Nagwek">
    <w:name w:val="header"/>
    <w:aliases w:val="Nagłówek strony"/>
    <w:basedOn w:val="Normalny"/>
    <w:link w:val="NagwekZnak"/>
    <w:uiPriority w:val="99"/>
    <w:unhideWhenUsed/>
    <w:rsid w:val="00BB1DFE"/>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NagwekZnak">
    <w:name w:val="Nagłówek Znak"/>
    <w:aliases w:val="Nagłówek strony Znak"/>
    <w:basedOn w:val="Domylnaczcionkaakapitu"/>
    <w:link w:val="Nagwek"/>
    <w:uiPriority w:val="99"/>
    <w:rsid w:val="00BB1DFE"/>
    <w:rPr>
      <w:rFonts w:eastAsiaTheme="minorHAnsi"/>
      <w:lang w:eastAsia="en-US"/>
    </w:rPr>
  </w:style>
  <w:style w:type="table" w:styleId="Tabela-Siatka">
    <w:name w:val="Table Grid"/>
    <w:basedOn w:val="Standardowy"/>
    <w:uiPriority w:val="59"/>
    <w:rsid w:val="00BB1DF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E72EE4"/>
    <w:pPr>
      <w:spacing w:before="240" w:after="0"/>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E72EE4"/>
    <w:pPr>
      <w:spacing w:after="100"/>
    </w:pPr>
    <w:rPr>
      <w:rFonts w:asciiTheme="minorHAnsi" w:eastAsiaTheme="minorHAnsi" w:hAnsiTheme="minorHAnsi" w:cstheme="minorBidi"/>
      <w:color w:val="auto"/>
      <w:lang w:eastAsia="en-US"/>
    </w:rPr>
  </w:style>
  <w:style w:type="character" w:customStyle="1" w:styleId="Nagwek2Znak">
    <w:name w:val="Nagłówek 2 Znak"/>
    <w:basedOn w:val="Domylnaczcionkaakapitu"/>
    <w:link w:val="Nagwek2"/>
    <w:uiPriority w:val="9"/>
    <w:semiHidden/>
    <w:rsid w:val="00AB124B"/>
    <w:rPr>
      <w:rFonts w:asciiTheme="majorHAnsi" w:eastAsiaTheme="majorEastAsia" w:hAnsiTheme="majorHAnsi" w:cstheme="majorBidi"/>
      <w:color w:val="2E74B5" w:themeColor="accent1" w:themeShade="BF"/>
      <w:sz w:val="26"/>
      <w:szCs w:val="26"/>
    </w:rPr>
  </w:style>
  <w:style w:type="paragraph" w:styleId="Tekstdymka">
    <w:name w:val="Balloon Text"/>
    <w:basedOn w:val="Normalny"/>
    <w:link w:val="TekstdymkaZnak"/>
    <w:uiPriority w:val="99"/>
    <w:semiHidden/>
    <w:unhideWhenUsed/>
    <w:rsid w:val="00AB12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124B"/>
    <w:rPr>
      <w:rFonts w:ascii="Segoe UI" w:eastAsia="Calibri" w:hAnsi="Segoe UI" w:cs="Segoe UI"/>
      <w:color w:val="000000"/>
      <w:sz w:val="18"/>
      <w:szCs w:val="18"/>
    </w:rPr>
  </w:style>
  <w:style w:type="character" w:customStyle="1" w:styleId="lscontrol--valign">
    <w:name w:val="lscontrol--valign"/>
    <w:basedOn w:val="Domylnaczcionkaakapitu"/>
    <w:rsid w:val="00987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ukcje.eb2b.com.pl/" TargetMode="External"/><Relationship Id="rId13" Type="http://schemas.openxmlformats.org/officeDocument/2006/relationships/hyperlink" Target="https://aukcje.eb2b.com.pl/" TargetMode="External"/><Relationship Id="rId18" Type="http://schemas.openxmlformats.org/officeDocument/2006/relationships/hyperlink" Target="https://aukcje.eb2b.com.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enea.pl/pl/grupaenea/o-grupie/spolki-grupy-enea/polaniec/zamowienia/dokumenty" TargetMode="External"/><Relationship Id="rId12" Type="http://schemas.openxmlformats.org/officeDocument/2006/relationships/hyperlink" Target="mailto:faktury.elektroniczne@enea.pl" TargetMode="External"/><Relationship Id="rId17" Type="http://schemas.openxmlformats.org/officeDocument/2006/relationships/hyperlink" Target="https://aukcje.eb2b.com.pl/" TargetMode="Externa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tomasz.poniedzielski@enea.pl" TargetMode="External"/><Relationship Id="rId5" Type="http://schemas.openxmlformats.org/officeDocument/2006/relationships/webSettings" Target="webSettings.xml"/><Relationship Id="rId15" Type="http://schemas.openxmlformats.org/officeDocument/2006/relationships/hyperlink" Target="https://aukcje.eb2b.com.pl/" TargetMode="External"/><Relationship Id="rId10" Type="http://schemas.openxmlformats.org/officeDocument/2006/relationships/hyperlink" Target="mailto:pawel.wiklo@enea.p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t-wersja-nz-4-2018.pdf?t=1544077388" TargetMode="External"/><Relationship Id="rId14" Type="http://schemas.openxmlformats.org/officeDocument/2006/relationships/hyperlink" Target="https://aukcje.eb2b.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9F43D-4D28-4C5D-8306-A5057CD3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8517</Words>
  <Characters>51106</Characters>
  <Application>Microsoft Office Word</Application>
  <DocSecurity>0</DocSecurity>
  <Lines>425</Lines>
  <Paragraphs>119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59504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2019-08-30T10:19:00Z</cp:lastPrinted>
  <dcterms:created xsi:type="dcterms:W3CDTF">2019-09-17T13:04:00Z</dcterms:created>
  <dcterms:modified xsi:type="dcterms:W3CDTF">2019-09-17T13:04:00Z</dcterms:modified>
</cp:coreProperties>
</file>